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0C081E" w14:textId="78024576" w:rsidR="0091799D" w:rsidRDefault="0091799D" w:rsidP="0091799D">
      <w:pPr>
        <w:jc w:val="right"/>
      </w:pPr>
      <w:r w:rsidRPr="0091799D">
        <w:t xml:space="preserve">Załącznik nr </w:t>
      </w:r>
      <w:r>
        <w:t xml:space="preserve">8 </w:t>
      </w:r>
      <w:r w:rsidRPr="0091799D">
        <w:t xml:space="preserve">do zapytania ofertowego nr </w:t>
      </w:r>
      <w:r w:rsidR="00436130" w:rsidRPr="00436130">
        <w:t>1/SW/EFS/2021</w:t>
      </w:r>
    </w:p>
    <w:p w14:paraId="42A6B56F" w14:textId="77777777" w:rsidR="000A720F" w:rsidRDefault="00CE64C2" w:rsidP="0060528D">
      <w:pPr>
        <w:pStyle w:val="Nagwek1"/>
      </w:pPr>
      <w:bookmarkStart w:id="0" w:name="__RefHeading___Toc10716_48381658"/>
      <w:bookmarkEnd w:id="0"/>
      <w:r>
        <w:t>PROJEKT ZAGOSPODAROWANIA TEREN</w:t>
      </w:r>
      <w:bookmarkStart w:id="1" w:name="_Toc608616511111"/>
      <w:bookmarkStart w:id="2" w:name="_Toc5111269801111"/>
      <w:bookmarkEnd w:id="1"/>
      <w:bookmarkEnd w:id="2"/>
      <w:r>
        <w:t>U</w:t>
      </w:r>
    </w:p>
    <w:p w14:paraId="108B3F44" w14:textId="77777777" w:rsidR="000A720F" w:rsidRDefault="000A720F" w:rsidP="0060528D">
      <w:pPr>
        <w:jc w:val="center"/>
        <w:rPr>
          <w:rFonts w:ascii="Calibri Light" w:hAnsi="Calibri Light"/>
          <w:sz w:val="22"/>
          <w:szCs w:val="22"/>
        </w:rPr>
      </w:pPr>
    </w:p>
    <w:p w14:paraId="4906C24F" w14:textId="20DBE1EE" w:rsidR="000A720F" w:rsidRDefault="00CE64C2" w:rsidP="0060528D">
      <w:pPr>
        <w:jc w:val="center"/>
        <w:rPr>
          <w:rFonts w:ascii="Calibri Light" w:hAnsi="Calibri Light"/>
          <w:sz w:val="26"/>
          <w:szCs w:val="26"/>
        </w:rPr>
      </w:pPr>
      <w:r>
        <w:rPr>
          <w:rFonts w:ascii="Calibri Light" w:hAnsi="Calibri Light"/>
          <w:sz w:val="26"/>
          <w:szCs w:val="26"/>
        </w:rPr>
        <w:t xml:space="preserve">Działka nr </w:t>
      </w:r>
      <w:r w:rsidR="000A762D">
        <w:rPr>
          <w:rFonts w:ascii="Calibri Light" w:hAnsi="Calibri Light"/>
          <w:sz w:val="26"/>
          <w:szCs w:val="26"/>
        </w:rPr>
        <w:t>527</w:t>
      </w:r>
    </w:p>
    <w:p w14:paraId="235929CB" w14:textId="2B5B2B31" w:rsidR="000A720F" w:rsidRDefault="00CE64C2" w:rsidP="0060528D">
      <w:pPr>
        <w:jc w:val="center"/>
        <w:rPr>
          <w:rFonts w:ascii="Calibri Light" w:hAnsi="Calibri Light"/>
          <w:sz w:val="26"/>
          <w:szCs w:val="26"/>
        </w:rPr>
      </w:pPr>
      <w:r>
        <w:rPr>
          <w:rFonts w:ascii="Calibri Light" w:hAnsi="Calibri Light"/>
          <w:sz w:val="26"/>
          <w:szCs w:val="26"/>
        </w:rPr>
        <w:t>Obręb geodezyjny: 00</w:t>
      </w:r>
      <w:r w:rsidR="000A762D">
        <w:rPr>
          <w:rFonts w:ascii="Calibri Light" w:hAnsi="Calibri Light"/>
          <w:sz w:val="26"/>
          <w:szCs w:val="26"/>
        </w:rPr>
        <w:t>29</w:t>
      </w:r>
      <w:r>
        <w:rPr>
          <w:rFonts w:ascii="Calibri Light" w:hAnsi="Calibri Light"/>
          <w:sz w:val="26"/>
          <w:szCs w:val="26"/>
        </w:rPr>
        <w:t xml:space="preserve"> </w:t>
      </w:r>
      <w:r w:rsidR="000A762D">
        <w:rPr>
          <w:rFonts w:ascii="Calibri Light" w:hAnsi="Calibri Light"/>
          <w:sz w:val="26"/>
          <w:szCs w:val="26"/>
        </w:rPr>
        <w:t>WILCZKOWICE</w:t>
      </w:r>
      <w:r>
        <w:rPr>
          <w:rFonts w:ascii="Calibri Light" w:hAnsi="Calibri Light"/>
          <w:sz w:val="26"/>
          <w:szCs w:val="26"/>
        </w:rPr>
        <w:t>,</w:t>
      </w:r>
    </w:p>
    <w:p w14:paraId="2EA50319" w14:textId="61B22269" w:rsidR="000A720F" w:rsidRDefault="00CE64C2" w:rsidP="0060528D">
      <w:pPr>
        <w:jc w:val="center"/>
        <w:rPr>
          <w:rFonts w:ascii="Calibri Light" w:hAnsi="Calibri Light"/>
          <w:sz w:val="26"/>
          <w:szCs w:val="26"/>
        </w:rPr>
      </w:pPr>
      <w:r>
        <w:rPr>
          <w:rFonts w:ascii="Calibri Light" w:hAnsi="Calibri Light"/>
          <w:sz w:val="26"/>
          <w:szCs w:val="26"/>
        </w:rPr>
        <w:t>Jednostka  ewidencyjna: 26050</w:t>
      </w:r>
      <w:r w:rsidR="000A762D">
        <w:rPr>
          <w:rFonts w:ascii="Calibri Light" w:hAnsi="Calibri Light"/>
          <w:sz w:val="26"/>
          <w:szCs w:val="26"/>
        </w:rPr>
        <w:t>4</w:t>
      </w:r>
      <w:r>
        <w:rPr>
          <w:rFonts w:ascii="Calibri Light" w:hAnsi="Calibri Light"/>
          <w:sz w:val="26"/>
          <w:szCs w:val="26"/>
        </w:rPr>
        <w:t>_</w:t>
      </w:r>
      <w:r w:rsidR="000A762D">
        <w:rPr>
          <w:rFonts w:ascii="Calibri Light" w:hAnsi="Calibri Light"/>
          <w:sz w:val="26"/>
          <w:szCs w:val="26"/>
        </w:rPr>
        <w:t>5</w:t>
      </w:r>
      <w:r>
        <w:rPr>
          <w:rFonts w:ascii="Calibri Light" w:hAnsi="Calibri Light"/>
          <w:sz w:val="26"/>
          <w:szCs w:val="26"/>
        </w:rPr>
        <w:t xml:space="preserve"> </w:t>
      </w:r>
      <w:r w:rsidR="000A762D">
        <w:rPr>
          <w:rFonts w:ascii="Calibri Light" w:hAnsi="Calibri Light"/>
          <w:sz w:val="26"/>
          <w:szCs w:val="26"/>
        </w:rPr>
        <w:t>Radoszyce</w:t>
      </w:r>
      <w:r>
        <w:rPr>
          <w:rFonts w:ascii="Calibri Light" w:hAnsi="Calibri Light"/>
          <w:sz w:val="26"/>
          <w:szCs w:val="26"/>
        </w:rPr>
        <w:t>,</w:t>
      </w:r>
    </w:p>
    <w:p w14:paraId="0B74B253" w14:textId="77777777" w:rsidR="000A720F" w:rsidRDefault="000A720F" w:rsidP="0060528D">
      <w:pPr>
        <w:jc w:val="center"/>
        <w:rPr>
          <w:rFonts w:ascii="Calibri Light" w:hAnsi="Calibri Light"/>
          <w:sz w:val="26"/>
          <w:szCs w:val="26"/>
        </w:rPr>
      </w:pPr>
    </w:p>
    <w:p w14:paraId="16E9BE45" w14:textId="77777777" w:rsidR="000A720F" w:rsidRDefault="00CE64C2" w:rsidP="0060528D">
      <w:pPr>
        <w:jc w:val="center"/>
        <w:rPr>
          <w:rFonts w:ascii="Calibri Light" w:hAnsi="Calibri Light"/>
          <w:sz w:val="26"/>
          <w:szCs w:val="26"/>
        </w:rPr>
      </w:pPr>
      <w:r>
        <w:rPr>
          <w:rFonts w:ascii="Calibri Light" w:hAnsi="Calibri Light"/>
          <w:sz w:val="26"/>
          <w:szCs w:val="26"/>
        </w:rPr>
        <w:t>INWESTOR:</w:t>
      </w:r>
    </w:p>
    <w:p w14:paraId="203525AD" w14:textId="77777777" w:rsidR="000A720F" w:rsidRDefault="000A720F" w:rsidP="0060528D">
      <w:pPr>
        <w:jc w:val="center"/>
        <w:rPr>
          <w:rFonts w:ascii="Calibri Light" w:hAnsi="Calibri Light"/>
          <w:sz w:val="26"/>
          <w:szCs w:val="26"/>
        </w:rPr>
      </w:pPr>
    </w:p>
    <w:p w14:paraId="31F311B3" w14:textId="26906241" w:rsidR="000A720F" w:rsidRDefault="000A762D" w:rsidP="0060528D">
      <w:pPr>
        <w:jc w:val="center"/>
        <w:rPr>
          <w:rFonts w:ascii="Calibri Light" w:hAnsi="Calibri Light"/>
          <w:sz w:val="26"/>
          <w:szCs w:val="26"/>
        </w:rPr>
      </w:pPr>
      <w:r>
        <w:rPr>
          <w:rFonts w:ascii="Calibri Light" w:hAnsi="Calibri Light"/>
          <w:sz w:val="26"/>
          <w:szCs w:val="26"/>
        </w:rPr>
        <w:t>GMINA RADOSZYCE</w:t>
      </w:r>
    </w:p>
    <w:p w14:paraId="57C76D2F" w14:textId="77777777" w:rsidR="008B7D17" w:rsidRDefault="008B7D17" w:rsidP="0060528D">
      <w:pPr>
        <w:jc w:val="center"/>
        <w:rPr>
          <w:rFonts w:ascii="Calibri Light" w:hAnsi="Calibri Light"/>
          <w:sz w:val="26"/>
          <w:szCs w:val="26"/>
        </w:rPr>
      </w:pPr>
    </w:p>
    <w:p w14:paraId="6379BBB3" w14:textId="77777777" w:rsidR="008B7D17" w:rsidRDefault="008B7D17" w:rsidP="0060528D">
      <w:pPr>
        <w:jc w:val="center"/>
        <w:rPr>
          <w:rFonts w:ascii="Calibri Light" w:hAnsi="Calibri Light"/>
          <w:sz w:val="26"/>
          <w:szCs w:val="26"/>
        </w:rPr>
      </w:pPr>
    </w:p>
    <w:p w14:paraId="5B88BC65" w14:textId="77777777" w:rsidR="008B7D17" w:rsidRDefault="008B7D17" w:rsidP="0060528D">
      <w:pPr>
        <w:jc w:val="center"/>
        <w:rPr>
          <w:rFonts w:ascii="Calibri Light" w:hAnsi="Calibri Light"/>
          <w:sz w:val="26"/>
          <w:szCs w:val="26"/>
        </w:rPr>
      </w:pPr>
    </w:p>
    <w:p w14:paraId="342B54EE" w14:textId="77777777" w:rsidR="008B7D17" w:rsidRDefault="008B7D17" w:rsidP="0060528D">
      <w:pPr>
        <w:jc w:val="center"/>
        <w:rPr>
          <w:rFonts w:ascii="Calibri Light" w:hAnsi="Calibri Light"/>
          <w:sz w:val="26"/>
          <w:szCs w:val="26"/>
        </w:rPr>
      </w:pPr>
    </w:p>
    <w:p w14:paraId="54FACE2D" w14:textId="27B05EA3" w:rsidR="000A720F" w:rsidRDefault="00CE64C2" w:rsidP="0060528D">
      <w:pPr>
        <w:jc w:val="center"/>
        <w:rPr>
          <w:rFonts w:ascii="Calibri Light" w:hAnsi="Calibri Light"/>
          <w:sz w:val="26"/>
          <w:szCs w:val="26"/>
        </w:rPr>
      </w:pPr>
      <w:r>
        <w:rPr>
          <w:rFonts w:ascii="Calibri Light" w:hAnsi="Calibri Light"/>
          <w:sz w:val="26"/>
          <w:szCs w:val="26"/>
        </w:rPr>
        <w:t>26-2</w:t>
      </w:r>
      <w:r w:rsidR="000A762D">
        <w:rPr>
          <w:rFonts w:ascii="Calibri Light" w:hAnsi="Calibri Light"/>
          <w:sz w:val="26"/>
          <w:szCs w:val="26"/>
        </w:rPr>
        <w:t>30</w:t>
      </w:r>
      <w:r>
        <w:rPr>
          <w:rFonts w:ascii="Calibri Light" w:hAnsi="Calibri Light"/>
          <w:sz w:val="26"/>
          <w:szCs w:val="26"/>
        </w:rPr>
        <w:t xml:space="preserve"> </w:t>
      </w:r>
      <w:r w:rsidR="000A762D">
        <w:rPr>
          <w:rFonts w:ascii="Calibri Light" w:hAnsi="Calibri Light"/>
          <w:sz w:val="26"/>
          <w:szCs w:val="26"/>
        </w:rPr>
        <w:t>Radoszyce</w:t>
      </w:r>
    </w:p>
    <w:p w14:paraId="715BFB3B" w14:textId="333BB577" w:rsidR="000A720F" w:rsidRDefault="000A762D" w:rsidP="0060528D">
      <w:pPr>
        <w:jc w:val="center"/>
        <w:rPr>
          <w:rFonts w:ascii="Calibri Light" w:hAnsi="Calibri Light"/>
          <w:sz w:val="26"/>
          <w:szCs w:val="26"/>
        </w:rPr>
      </w:pPr>
      <w:r>
        <w:rPr>
          <w:rFonts w:ascii="Calibri Light" w:hAnsi="Calibri Light"/>
          <w:sz w:val="26"/>
          <w:szCs w:val="26"/>
        </w:rPr>
        <w:t>Ul. Żeromskiego 28</w:t>
      </w:r>
    </w:p>
    <w:p w14:paraId="70C20D4D" w14:textId="77777777" w:rsidR="000A720F" w:rsidRDefault="000A720F" w:rsidP="0060528D">
      <w:pPr>
        <w:jc w:val="both"/>
        <w:rPr>
          <w:rFonts w:ascii="Calibri Light" w:hAnsi="Calibri Light"/>
          <w:sz w:val="22"/>
          <w:szCs w:val="22"/>
        </w:rPr>
      </w:pPr>
    </w:p>
    <w:p w14:paraId="5F854160" w14:textId="77777777" w:rsidR="000A720F" w:rsidRDefault="000A720F" w:rsidP="0060528D">
      <w:pPr>
        <w:jc w:val="both"/>
        <w:rPr>
          <w:rFonts w:ascii="Calibri Light" w:hAnsi="Calibri Light"/>
          <w:sz w:val="22"/>
          <w:szCs w:val="22"/>
        </w:rPr>
      </w:pPr>
    </w:p>
    <w:p w14:paraId="1629EA33" w14:textId="77777777" w:rsidR="000A720F" w:rsidRDefault="000A720F" w:rsidP="0060528D">
      <w:pPr>
        <w:jc w:val="both"/>
        <w:rPr>
          <w:rFonts w:ascii="Calibri Light" w:hAnsi="Calibri Light"/>
          <w:sz w:val="22"/>
          <w:szCs w:val="22"/>
        </w:rPr>
      </w:pPr>
    </w:p>
    <w:p w14:paraId="610A76B3" w14:textId="77777777" w:rsidR="000A720F" w:rsidRDefault="000A720F" w:rsidP="0060528D">
      <w:pPr>
        <w:jc w:val="both"/>
        <w:rPr>
          <w:rFonts w:ascii="Calibri Light" w:hAnsi="Calibri Light"/>
          <w:sz w:val="22"/>
          <w:szCs w:val="22"/>
        </w:rPr>
      </w:pPr>
    </w:p>
    <w:p w14:paraId="69789880" w14:textId="77777777" w:rsidR="000A720F" w:rsidRDefault="000A720F" w:rsidP="0060528D">
      <w:pPr>
        <w:jc w:val="both"/>
        <w:rPr>
          <w:rFonts w:ascii="Calibri Light" w:hAnsi="Calibri Light"/>
          <w:sz w:val="22"/>
          <w:szCs w:val="22"/>
        </w:rPr>
      </w:pPr>
    </w:p>
    <w:p w14:paraId="527F60C8" w14:textId="77777777" w:rsidR="000A720F" w:rsidRDefault="000A720F" w:rsidP="0060528D">
      <w:pPr>
        <w:jc w:val="both"/>
        <w:rPr>
          <w:rFonts w:ascii="Calibri Light" w:hAnsi="Calibri Light"/>
          <w:sz w:val="22"/>
          <w:szCs w:val="22"/>
        </w:rPr>
      </w:pPr>
    </w:p>
    <w:p w14:paraId="7BB0C347" w14:textId="77777777" w:rsidR="000A720F" w:rsidRDefault="000A720F" w:rsidP="0060528D">
      <w:pPr>
        <w:jc w:val="both"/>
        <w:rPr>
          <w:rFonts w:ascii="Calibri Light" w:hAnsi="Calibri Light"/>
          <w:sz w:val="22"/>
          <w:szCs w:val="22"/>
        </w:rPr>
      </w:pPr>
    </w:p>
    <w:p w14:paraId="418CDD3E" w14:textId="77777777" w:rsidR="000A720F" w:rsidRDefault="000A720F" w:rsidP="0060528D">
      <w:pPr>
        <w:jc w:val="both"/>
        <w:rPr>
          <w:rFonts w:ascii="Calibri Light" w:hAnsi="Calibri Light"/>
          <w:sz w:val="22"/>
          <w:szCs w:val="22"/>
        </w:rPr>
      </w:pPr>
    </w:p>
    <w:p w14:paraId="541067D1" w14:textId="77777777" w:rsidR="000A720F" w:rsidRDefault="000A720F" w:rsidP="0060528D">
      <w:pPr>
        <w:jc w:val="both"/>
        <w:rPr>
          <w:rFonts w:ascii="Calibri Light" w:hAnsi="Calibri Light"/>
          <w:sz w:val="22"/>
          <w:szCs w:val="22"/>
        </w:rPr>
      </w:pPr>
    </w:p>
    <w:p w14:paraId="146BA408" w14:textId="77777777" w:rsidR="000A720F" w:rsidRDefault="000A720F" w:rsidP="0060528D">
      <w:pPr>
        <w:jc w:val="both"/>
        <w:rPr>
          <w:rFonts w:ascii="Calibri Light" w:hAnsi="Calibri Light"/>
          <w:sz w:val="22"/>
          <w:szCs w:val="22"/>
        </w:rPr>
      </w:pPr>
    </w:p>
    <w:p w14:paraId="008077FD" w14:textId="77777777" w:rsidR="000A720F" w:rsidRDefault="000A720F" w:rsidP="0060528D">
      <w:pPr>
        <w:jc w:val="both"/>
        <w:rPr>
          <w:rFonts w:ascii="Calibri Light" w:hAnsi="Calibri Light"/>
          <w:sz w:val="22"/>
          <w:szCs w:val="22"/>
        </w:rPr>
      </w:pPr>
    </w:p>
    <w:p w14:paraId="5B87D769" w14:textId="77777777" w:rsidR="000A720F" w:rsidRDefault="000A720F" w:rsidP="0060528D">
      <w:pPr>
        <w:jc w:val="both"/>
        <w:rPr>
          <w:rFonts w:ascii="Calibri Light" w:hAnsi="Calibri Light"/>
          <w:sz w:val="22"/>
          <w:szCs w:val="22"/>
        </w:rPr>
      </w:pPr>
    </w:p>
    <w:p w14:paraId="055FC153" w14:textId="77777777" w:rsidR="000A720F" w:rsidRDefault="000A720F" w:rsidP="0060528D">
      <w:pPr>
        <w:jc w:val="both"/>
        <w:rPr>
          <w:rFonts w:ascii="Calibri Light" w:hAnsi="Calibri Light"/>
          <w:sz w:val="22"/>
          <w:szCs w:val="22"/>
        </w:rPr>
      </w:pPr>
    </w:p>
    <w:p w14:paraId="4588347D" w14:textId="77777777" w:rsidR="000A720F" w:rsidRDefault="000A720F" w:rsidP="0060528D">
      <w:pPr>
        <w:jc w:val="both"/>
        <w:rPr>
          <w:rFonts w:ascii="Calibri Light" w:hAnsi="Calibri Light"/>
          <w:sz w:val="22"/>
          <w:szCs w:val="22"/>
        </w:rPr>
      </w:pPr>
    </w:p>
    <w:p w14:paraId="1A162600" w14:textId="77777777" w:rsidR="000A720F" w:rsidRDefault="000A720F" w:rsidP="0060528D">
      <w:pPr>
        <w:jc w:val="both"/>
        <w:rPr>
          <w:rFonts w:ascii="Calibri Light" w:hAnsi="Calibri Light"/>
          <w:sz w:val="22"/>
          <w:szCs w:val="22"/>
        </w:rPr>
      </w:pPr>
    </w:p>
    <w:p w14:paraId="5EBC85E5" w14:textId="77777777" w:rsidR="000A720F" w:rsidRDefault="000A720F" w:rsidP="0060528D">
      <w:pPr>
        <w:jc w:val="both"/>
        <w:rPr>
          <w:rFonts w:ascii="Calibri Light" w:hAnsi="Calibri Light"/>
          <w:sz w:val="22"/>
          <w:szCs w:val="22"/>
        </w:rPr>
      </w:pPr>
    </w:p>
    <w:p w14:paraId="01698F5E" w14:textId="77777777" w:rsidR="000A720F" w:rsidRDefault="000A720F" w:rsidP="0060528D">
      <w:pPr>
        <w:jc w:val="both"/>
        <w:rPr>
          <w:rFonts w:ascii="Calibri Light" w:hAnsi="Calibri Light"/>
          <w:sz w:val="22"/>
          <w:szCs w:val="22"/>
        </w:rPr>
      </w:pPr>
    </w:p>
    <w:p w14:paraId="49ADAF36" w14:textId="77777777" w:rsidR="000A720F" w:rsidRDefault="000A720F" w:rsidP="0060528D">
      <w:pPr>
        <w:jc w:val="both"/>
        <w:rPr>
          <w:rFonts w:ascii="Calibri Light" w:hAnsi="Calibri Light"/>
          <w:sz w:val="22"/>
          <w:szCs w:val="22"/>
        </w:rPr>
      </w:pPr>
    </w:p>
    <w:p w14:paraId="27278EF3" w14:textId="77777777" w:rsidR="000A720F" w:rsidRDefault="000A720F" w:rsidP="0060528D">
      <w:pPr>
        <w:jc w:val="both"/>
        <w:rPr>
          <w:rFonts w:ascii="Calibri Light" w:hAnsi="Calibri Light"/>
          <w:sz w:val="22"/>
          <w:szCs w:val="22"/>
        </w:rPr>
      </w:pPr>
    </w:p>
    <w:p w14:paraId="33A3C789" w14:textId="77777777" w:rsidR="000A720F" w:rsidRDefault="000A720F" w:rsidP="0060528D">
      <w:pPr>
        <w:jc w:val="both"/>
        <w:rPr>
          <w:rFonts w:ascii="Calibri Light" w:hAnsi="Calibri Light"/>
          <w:sz w:val="22"/>
          <w:szCs w:val="22"/>
        </w:rPr>
      </w:pPr>
    </w:p>
    <w:p w14:paraId="2D2AA2A5" w14:textId="77777777" w:rsidR="000A720F" w:rsidRDefault="000A720F" w:rsidP="0060528D">
      <w:pPr>
        <w:jc w:val="both"/>
        <w:rPr>
          <w:rFonts w:ascii="Calibri Light" w:hAnsi="Calibri Light"/>
          <w:sz w:val="22"/>
          <w:szCs w:val="22"/>
        </w:rPr>
      </w:pPr>
    </w:p>
    <w:p w14:paraId="57AE5F8B" w14:textId="77777777" w:rsidR="000A720F" w:rsidRDefault="000A720F" w:rsidP="0060528D">
      <w:pPr>
        <w:jc w:val="both"/>
        <w:rPr>
          <w:rFonts w:ascii="Calibri Light" w:hAnsi="Calibri Light"/>
          <w:sz w:val="22"/>
          <w:szCs w:val="22"/>
        </w:rPr>
      </w:pPr>
    </w:p>
    <w:p w14:paraId="57943BE6" w14:textId="77777777" w:rsidR="000A720F" w:rsidRDefault="000A720F" w:rsidP="0060528D">
      <w:pPr>
        <w:jc w:val="both"/>
        <w:rPr>
          <w:rFonts w:ascii="Calibri Light" w:hAnsi="Calibri Light"/>
          <w:sz w:val="22"/>
          <w:szCs w:val="22"/>
        </w:rPr>
      </w:pPr>
    </w:p>
    <w:p w14:paraId="6CCACFAD" w14:textId="77777777" w:rsidR="000A720F" w:rsidRDefault="000A720F" w:rsidP="0060528D">
      <w:pPr>
        <w:jc w:val="both"/>
        <w:rPr>
          <w:rFonts w:ascii="Calibri Light" w:hAnsi="Calibri Light"/>
          <w:sz w:val="22"/>
          <w:szCs w:val="22"/>
        </w:rPr>
      </w:pPr>
    </w:p>
    <w:p w14:paraId="3B8E19FB" w14:textId="77777777" w:rsidR="000A720F" w:rsidRDefault="000A720F" w:rsidP="0060528D">
      <w:pPr>
        <w:jc w:val="both"/>
        <w:rPr>
          <w:rFonts w:ascii="Calibri Light" w:hAnsi="Calibri Light"/>
          <w:sz w:val="22"/>
          <w:szCs w:val="22"/>
        </w:rPr>
      </w:pPr>
    </w:p>
    <w:p w14:paraId="55878F05" w14:textId="77777777" w:rsidR="000A720F" w:rsidRDefault="000A720F" w:rsidP="0060528D">
      <w:pPr>
        <w:jc w:val="both"/>
        <w:rPr>
          <w:rFonts w:ascii="Calibri Light" w:hAnsi="Calibri Light"/>
          <w:sz w:val="22"/>
          <w:szCs w:val="22"/>
        </w:rPr>
      </w:pPr>
    </w:p>
    <w:p w14:paraId="4C868EAE" w14:textId="77777777" w:rsidR="000A720F" w:rsidRDefault="000A720F" w:rsidP="0060528D">
      <w:pPr>
        <w:jc w:val="both"/>
        <w:rPr>
          <w:rFonts w:ascii="Calibri Light" w:hAnsi="Calibri Light"/>
          <w:sz w:val="22"/>
          <w:szCs w:val="22"/>
        </w:rPr>
      </w:pPr>
    </w:p>
    <w:p w14:paraId="611C7736" w14:textId="77777777" w:rsidR="000A720F" w:rsidRDefault="000A720F" w:rsidP="0060528D">
      <w:pPr>
        <w:jc w:val="both"/>
        <w:rPr>
          <w:rFonts w:ascii="Calibri Light" w:hAnsi="Calibri Light"/>
          <w:sz w:val="22"/>
          <w:szCs w:val="22"/>
        </w:rPr>
      </w:pPr>
    </w:p>
    <w:p w14:paraId="1C162FD5" w14:textId="77777777" w:rsidR="000A720F" w:rsidRDefault="000A720F" w:rsidP="0060528D">
      <w:pPr>
        <w:jc w:val="both"/>
        <w:rPr>
          <w:rFonts w:ascii="Calibri Light" w:hAnsi="Calibri Light"/>
          <w:sz w:val="22"/>
          <w:szCs w:val="22"/>
        </w:rPr>
      </w:pPr>
    </w:p>
    <w:tbl>
      <w:tblPr>
        <w:tblW w:w="9645" w:type="dxa"/>
        <w:tblInd w:w="76" w:type="dxa"/>
        <w:tblLayout w:type="fixed"/>
        <w:tblCellMar>
          <w:top w:w="70" w:type="dxa"/>
          <w:left w:w="70" w:type="dxa"/>
          <w:bottom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7"/>
        <w:gridCol w:w="1758"/>
        <w:gridCol w:w="3060"/>
        <w:gridCol w:w="1482"/>
        <w:gridCol w:w="1818"/>
      </w:tblGrid>
      <w:tr w:rsidR="000A720F" w14:paraId="658B369F" w14:textId="77777777">
        <w:trPr>
          <w:trHeight w:val="567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A35B05C" w14:textId="77777777" w:rsidR="000A720F" w:rsidRDefault="00CE64C2" w:rsidP="0060528D">
            <w:pPr>
              <w:widowControl w:val="0"/>
              <w:jc w:val="both"/>
              <w:rPr>
                <w:rFonts w:ascii="Calibri Light" w:hAnsi="Calibri Light"/>
                <w:sz w:val="22"/>
                <w:szCs w:val="22"/>
              </w:rPr>
            </w:pPr>
            <w:r>
              <w:rPr>
                <w:rFonts w:ascii="Calibri Light" w:hAnsi="Calibri Light"/>
                <w:sz w:val="22"/>
                <w:szCs w:val="22"/>
              </w:rPr>
              <w:t>Branża: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BB72D2" w14:textId="77777777" w:rsidR="000A720F" w:rsidRDefault="00CE64C2" w:rsidP="0060528D">
            <w:pPr>
              <w:widowControl w:val="0"/>
              <w:jc w:val="both"/>
              <w:rPr>
                <w:rFonts w:ascii="Calibri Light" w:hAnsi="Calibri Light"/>
                <w:sz w:val="22"/>
                <w:szCs w:val="22"/>
              </w:rPr>
            </w:pPr>
            <w:r>
              <w:rPr>
                <w:rFonts w:ascii="Calibri Light" w:hAnsi="Calibri Light"/>
                <w:sz w:val="22"/>
                <w:szCs w:val="22"/>
              </w:rPr>
              <w:t>Imię i nazwisko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309B02" w14:textId="77777777" w:rsidR="000A720F" w:rsidRDefault="00CE64C2" w:rsidP="0060528D">
            <w:pPr>
              <w:widowControl w:val="0"/>
              <w:jc w:val="both"/>
              <w:rPr>
                <w:rFonts w:ascii="Calibri Light" w:hAnsi="Calibri Light"/>
                <w:sz w:val="22"/>
                <w:szCs w:val="22"/>
              </w:rPr>
            </w:pPr>
            <w:r>
              <w:rPr>
                <w:rFonts w:ascii="Calibri Light" w:hAnsi="Calibri Light"/>
                <w:sz w:val="22"/>
                <w:szCs w:val="22"/>
              </w:rPr>
              <w:t>Specjalność uprawnień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B788D2" w14:textId="77777777" w:rsidR="000A720F" w:rsidRDefault="00CE64C2" w:rsidP="0060528D">
            <w:pPr>
              <w:widowControl w:val="0"/>
              <w:jc w:val="both"/>
              <w:rPr>
                <w:rFonts w:ascii="Calibri Light" w:hAnsi="Calibri Light"/>
                <w:sz w:val="22"/>
                <w:szCs w:val="22"/>
              </w:rPr>
            </w:pPr>
            <w:r>
              <w:rPr>
                <w:rFonts w:ascii="Calibri Light" w:hAnsi="Calibri Light"/>
                <w:sz w:val="22"/>
                <w:szCs w:val="22"/>
              </w:rPr>
              <w:t>Nr uprawnień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4D08CC1C" w14:textId="77777777" w:rsidR="000A720F" w:rsidRDefault="00CE64C2" w:rsidP="0060528D">
            <w:pPr>
              <w:widowControl w:val="0"/>
              <w:jc w:val="both"/>
              <w:rPr>
                <w:rFonts w:ascii="Calibri Light" w:hAnsi="Calibri Light"/>
                <w:sz w:val="22"/>
                <w:szCs w:val="22"/>
              </w:rPr>
            </w:pPr>
            <w:r>
              <w:rPr>
                <w:rFonts w:ascii="Calibri Light" w:hAnsi="Calibri Light"/>
                <w:sz w:val="22"/>
                <w:szCs w:val="22"/>
              </w:rPr>
              <w:t>Podpis, Data</w:t>
            </w:r>
          </w:p>
        </w:tc>
      </w:tr>
      <w:tr w:rsidR="000A720F" w14:paraId="18A066D9" w14:textId="77777777">
        <w:trPr>
          <w:trHeight w:val="806"/>
        </w:trPr>
        <w:tc>
          <w:tcPr>
            <w:tcW w:w="152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8BB538B" w14:textId="77777777" w:rsidR="000A720F" w:rsidRPr="0060528D" w:rsidRDefault="00CE64C2" w:rsidP="0060528D">
            <w:pPr>
              <w:widowControl w:val="0"/>
              <w:jc w:val="both"/>
              <w:rPr>
                <w:rFonts w:ascii="Calibri Light" w:hAnsi="Calibri Light"/>
                <w:sz w:val="22"/>
                <w:szCs w:val="22"/>
              </w:rPr>
            </w:pPr>
            <w:r w:rsidRPr="0060528D">
              <w:rPr>
                <w:rFonts w:ascii="Calibri Light" w:hAnsi="Calibri Light"/>
                <w:sz w:val="22"/>
                <w:szCs w:val="22"/>
              </w:rPr>
              <w:t>Architektura,</w:t>
            </w:r>
          </w:p>
          <w:p w14:paraId="3580D6E9" w14:textId="17531A59" w:rsidR="000A720F" w:rsidRPr="0060528D" w:rsidRDefault="000A720F" w:rsidP="0060528D">
            <w:pPr>
              <w:widowControl w:val="0"/>
              <w:jc w:val="both"/>
              <w:rPr>
                <w:rFonts w:ascii="Calibri Light" w:hAnsi="Calibri Light"/>
                <w:sz w:val="22"/>
                <w:szCs w:val="22"/>
              </w:rPr>
            </w:pPr>
          </w:p>
          <w:p w14:paraId="2AC17333" w14:textId="77777777" w:rsidR="000A720F" w:rsidRPr="0060528D" w:rsidRDefault="00CE64C2" w:rsidP="0060528D">
            <w:pPr>
              <w:widowControl w:val="0"/>
              <w:jc w:val="both"/>
              <w:rPr>
                <w:rFonts w:ascii="Calibri Light" w:hAnsi="Calibri Light"/>
                <w:sz w:val="22"/>
                <w:szCs w:val="22"/>
              </w:rPr>
            </w:pPr>
            <w:r w:rsidRPr="0060528D">
              <w:rPr>
                <w:rFonts w:ascii="Calibri Light" w:hAnsi="Calibri Light"/>
                <w:sz w:val="22"/>
                <w:szCs w:val="22"/>
              </w:rPr>
              <w:t>Projektował: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812A8A" w14:textId="73A98E8D" w:rsidR="000A720F" w:rsidRPr="0060528D" w:rsidRDefault="000A720F" w:rsidP="0060528D">
            <w:pPr>
              <w:widowControl w:val="0"/>
              <w:jc w:val="both"/>
              <w:rPr>
                <w:rFonts w:ascii="Calibri Light" w:hAnsi="Calibri Light"/>
                <w:sz w:val="22"/>
                <w:szCs w:val="22"/>
              </w:rPr>
            </w:pPr>
            <w:bookmarkStart w:id="3" w:name="__RefHeading___Toc6361_18511969371"/>
            <w:bookmarkEnd w:id="3"/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49BEA9" w14:textId="4ACEAF8F" w:rsidR="000A720F" w:rsidRPr="0060528D" w:rsidRDefault="000A720F" w:rsidP="0060528D">
            <w:pPr>
              <w:widowControl w:val="0"/>
              <w:jc w:val="both"/>
              <w:rPr>
                <w:rFonts w:ascii="Calibri Light" w:hAnsi="Calibri Light"/>
                <w:sz w:val="22"/>
                <w:szCs w:val="22"/>
              </w:rPr>
            </w:pP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241AA8" w14:textId="7631CFFF" w:rsidR="000A720F" w:rsidRPr="0060528D" w:rsidRDefault="000A720F" w:rsidP="0060528D">
            <w:pPr>
              <w:widowControl w:val="0"/>
              <w:jc w:val="both"/>
              <w:rPr>
                <w:rFonts w:ascii="Calibri Light" w:hAnsi="Calibri Light"/>
                <w:sz w:val="22"/>
                <w:szCs w:val="22"/>
              </w:rPr>
            </w:pPr>
          </w:p>
        </w:tc>
        <w:tc>
          <w:tcPr>
            <w:tcW w:w="1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2CEB7AE" w14:textId="77777777" w:rsidR="0060528D" w:rsidRDefault="0060528D" w:rsidP="0060528D">
            <w:pPr>
              <w:widowControl w:val="0"/>
              <w:jc w:val="both"/>
              <w:rPr>
                <w:rFonts w:ascii="Calibri Light" w:hAnsi="Calibri Light"/>
                <w:sz w:val="22"/>
                <w:szCs w:val="22"/>
              </w:rPr>
            </w:pPr>
          </w:p>
          <w:p w14:paraId="091F80E4" w14:textId="0C2A6E1B" w:rsidR="000A720F" w:rsidRPr="0060528D" w:rsidRDefault="00CE64C2" w:rsidP="0060528D">
            <w:pPr>
              <w:widowControl w:val="0"/>
              <w:jc w:val="both"/>
              <w:rPr>
                <w:rFonts w:ascii="Calibri Light" w:hAnsi="Calibri Light"/>
                <w:sz w:val="22"/>
                <w:szCs w:val="22"/>
              </w:rPr>
            </w:pPr>
            <w:r w:rsidRPr="0060528D">
              <w:rPr>
                <w:rFonts w:ascii="Calibri Light" w:hAnsi="Calibri Light"/>
                <w:sz w:val="22"/>
                <w:szCs w:val="22"/>
              </w:rPr>
              <w:t>0</w:t>
            </w:r>
            <w:r w:rsidR="0060528D" w:rsidRPr="0060528D">
              <w:rPr>
                <w:rFonts w:ascii="Calibri Light" w:hAnsi="Calibri Light"/>
                <w:sz w:val="22"/>
                <w:szCs w:val="22"/>
              </w:rPr>
              <w:t>8</w:t>
            </w:r>
            <w:r w:rsidRPr="0060528D">
              <w:rPr>
                <w:rFonts w:ascii="Calibri Light" w:hAnsi="Calibri Light"/>
                <w:sz w:val="22"/>
                <w:szCs w:val="22"/>
              </w:rPr>
              <w:t>.2021</w:t>
            </w:r>
          </w:p>
        </w:tc>
      </w:tr>
    </w:tbl>
    <w:p w14:paraId="5C965943" w14:textId="77777777" w:rsidR="000A720F" w:rsidRDefault="00CE64C2" w:rsidP="0060528D">
      <w:pPr>
        <w:jc w:val="both"/>
        <w:rPr>
          <w:rFonts w:ascii="Calibri Light" w:hAnsi="Calibri Light"/>
          <w:sz w:val="22"/>
          <w:szCs w:val="22"/>
        </w:rPr>
      </w:pPr>
      <w:r>
        <w:br w:type="page"/>
      </w:r>
    </w:p>
    <w:p w14:paraId="0EEB55A8" w14:textId="5F697F0D" w:rsidR="000A720F" w:rsidRDefault="00CE64C2" w:rsidP="0060528D">
      <w:pPr>
        <w:pStyle w:val="Nagwek1"/>
      </w:pPr>
      <w:bookmarkStart w:id="4" w:name="__RefHeading___Toc10718_48381658"/>
      <w:bookmarkEnd w:id="4"/>
      <w:r>
        <w:lastRenderedPageBreak/>
        <w:t>OPIS TECHNICZNY</w:t>
      </w:r>
    </w:p>
    <w:p w14:paraId="7541BA3C" w14:textId="77777777" w:rsidR="000A720F" w:rsidRDefault="000A720F" w:rsidP="0060528D">
      <w:pPr>
        <w:jc w:val="both"/>
      </w:pPr>
    </w:p>
    <w:p w14:paraId="75929671" w14:textId="67B04FA7" w:rsidR="000A720F" w:rsidRDefault="00CE64C2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 xml:space="preserve">Zlecenie inwestora na opracowanie </w:t>
      </w:r>
      <w:r w:rsidR="000A762D">
        <w:rPr>
          <w:rFonts w:ascii="Calibri Light" w:hAnsi="Calibri Light"/>
          <w:sz w:val="22"/>
          <w:szCs w:val="22"/>
        </w:rPr>
        <w:t>projektu zagospodarowania terenu do zgłoszenia obiektów małej architektury na terenie działki nr 527 położonej w Wilczkowicach</w:t>
      </w:r>
      <w:r>
        <w:rPr>
          <w:rFonts w:ascii="Calibri Light" w:hAnsi="Calibri Light"/>
          <w:sz w:val="22"/>
          <w:szCs w:val="22"/>
        </w:rPr>
        <w:t>.</w:t>
      </w:r>
    </w:p>
    <w:p w14:paraId="55E20F6A" w14:textId="77777777" w:rsidR="000A720F" w:rsidRDefault="000A720F" w:rsidP="0060528D">
      <w:pPr>
        <w:jc w:val="both"/>
        <w:rPr>
          <w:rFonts w:ascii="Calibri Light" w:hAnsi="Calibri Light"/>
          <w:sz w:val="22"/>
          <w:szCs w:val="22"/>
        </w:rPr>
      </w:pPr>
    </w:p>
    <w:p w14:paraId="5C7646CC" w14:textId="77777777" w:rsidR="000A720F" w:rsidRDefault="00CE64C2" w:rsidP="0060528D">
      <w:pPr>
        <w:pStyle w:val="Nagwek2"/>
        <w:jc w:val="both"/>
      </w:pPr>
      <w:r>
        <w:t>PODSTAWA OPRACOWANIA</w:t>
      </w:r>
    </w:p>
    <w:p w14:paraId="4086F286" w14:textId="77777777" w:rsidR="000A720F" w:rsidRDefault="00CE64C2" w:rsidP="0060528D">
      <w:pPr>
        <w:jc w:val="both"/>
      </w:pPr>
      <w:r>
        <w:rPr>
          <w:rFonts w:ascii="Calibri Light" w:hAnsi="Calibri Light"/>
          <w:sz w:val="22"/>
          <w:szCs w:val="22"/>
        </w:rPr>
        <w:t>Informacje uzyskane od inwestora na temat projektowanej inwestycji i terenu działki.</w:t>
      </w:r>
    </w:p>
    <w:p w14:paraId="6C75AC56" w14:textId="77777777" w:rsidR="000A762D" w:rsidRDefault="00CE64C2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 xml:space="preserve">Projektowana inwestycja będzie realizowana na zabudowanej działce nr </w:t>
      </w:r>
      <w:r w:rsidR="000A762D">
        <w:rPr>
          <w:rFonts w:ascii="Calibri Light" w:hAnsi="Calibri Light"/>
          <w:sz w:val="22"/>
          <w:szCs w:val="22"/>
        </w:rPr>
        <w:t>527</w:t>
      </w:r>
      <w:r>
        <w:rPr>
          <w:rFonts w:ascii="Calibri Light" w:hAnsi="Calibri Light"/>
          <w:sz w:val="22"/>
          <w:szCs w:val="22"/>
        </w:rPr>
        <w:t xml:space="preserve"> położonej w miejscowości </w:t>
      </w:r>
      <w:r w:rsidR="000A762D">
        <w:rPr>
          <w:rFonts w:ascii="Calibri Light" w:hAnsi="Calibri Light"/>
          <w:sz w:val="22"/>
          <w:szCs w:val="22"/>
        </w:rPr>
        <w:t>Wilczkowice</w:t>
      </w:r>
      <w:r>
        <w:rPr>
          <w:rFonts w:ascii="Calibri Light" w:hAnsi="Calibri Light"/>
          <w:sz w:val="22"/>
          <w:szCs w:val="22"/>
        </w:rPr>
        <w:t>. Działka objęta inwestycją jest zabudowana</w:t>
      </w:r>
      <w:r w:rsidR="000A762D">
        <w:rPr>
          <w:rFonts w:ascii="Calibri Light" w:hAnsi="Calibri Light"/>
          <w:sz w:val="22"/>
          <w:szCs w:val="22"/>
        </w:rPr>
        <w:t>:</w:t>
      </w:r>
    </w:p>
    <w:p w14:paraId="1A10836B" w14:textId="77777777" w:rsidR="000A762D" w:rsidRDefault="000A762D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 xml:space="preserve">- budynkiem szkoły Podstawowej </w:t>
      </w:r>
    </w:p>
    <w:p w14:paraId="1412E689" w14:textId="380EBF48" w:rsidR="000A720F" w:rsidRDefault="000A762D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- boiskiem ogólnodostępnym</w:t>
      </w:r>
    </w:p>
    <w:p w14:paraId="28CD08CC" w14:textId="7478BC7C" w:rsidR="000A762D" w:rsidRDefault="000A762D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 xml:space="preserve">- altaną </w:t>
      </w:r>
    </w:p>
    <w:p w14:paraId="3422BFCE" w14:textId="77777777" w:rsidR="000A720F" w:rsidRDefault="000A720F" w:rsidP="0060528D">
      <w:pPr>
        <w:jc w:val="both"/>
        <w:rPr>
          <w:rFonts w:ascii="Calibri Light" w:hAnsi="Calibri Light"/>
          <w:sz w:val="22"/>
          <w:szCs w:val="22"/>
        </w:rPr>
      </w:pPr>
    </w:p>
    <w:p w14:paraId="342517DB" w14:textId="77777777" w:rsidR="000A720F" w:rsidRDefault="00CE64C2" w:rsidP="0060528D">
      <w:pPr>
        <w:pStyle w:val="Nagwek2"/>
        <w:jc w:val="both"/>
      </w:pPr>
      <w:bookmarkStart w:id="5" w:name="__RefHeading___Toc10722_48381658"/>
      <w:bookmarkEnd w:id="5"/>
      <w:r>
        <w:t>LOKALIZACJA INWESTYCJI</w:t>
      </w:r>
    </w:p>
    <w:p w14:paraId="0E10F41E" w14:textId="744CB9BC" w:rsidR="000A720F" w:rsidRDefault="00CE64C2" w:rsidP="0060528D">
      <w:pPr>
        <w:jc w:val="both"/>
      </w:pPr>
      <w:r>
        <w:rPr>
          <w:rFonts w:ascii="Calibri Light" w:hAnsi="Calibri Light"/>
          <w:sz w:val="22"/>
          <w:szCs w:val="22"/>
        </w:rPr>
        <w:t xml:space="preserve">Obsługa komunikacyjna inwestycji z drogi publicznej </w:t>
      </w:r>
      <w:proofErr w:type="spellStart"/>
      <w:r>
        <w:rPr>
          <w:rFonts w:ascii="Calibri Light" w:hAnsi="Calibri Light"/>
          <w:sz w:val="22"/>
          <w:szCs w:val="22"/>
        </w:rPr>
        <w:t>dz</w:t>
      </w:r>
      <w:proofErr w:type="spellEnd"/>
      <w:r>
        <w:rPr>
          <w:rFonts w:ascii="Calibri Light" w:hAnsi="Calibri Light"/>
          <w:sz w:val="22"/>
          <w:szCs w:val="22"/>
        </w:rPr>
        <w:t xml:space="preserve"> nr </w:t>
      </w:r>
      <w:r w:rsidR="000A762D">
        <w:rPr>
          <w:rFonts w:ascii="Calibri Light" w:hAnsi="Calibri Light"/>
          <w:sz w:val="22"/>
          <w:szCs w:val="22"/>
        </w:rPr>
        <w:t>524</w:t>
      </w:r>
      <w:r w:rsidR="008B1415">
        <w:rPr>
          <w:rFonts w:ascii="Calibri Light" w:hAnsi="Calibri Light"/>
          <w:sz w:val="22"/>
          <w:szCs w:val="22"/>
        </w:rPr>
        <w:t>,</w:t>
      </w:r>
      <w:r>
        <w:rPr>
          <w:rFonts w:ascii="Calibri Light" w:hAnsi="Calibri Light"/>
          <w:sz w:val="22"/>
          <w:szCs w:val="22"/>
        </w:rPr>
        <w:t xml:space="preserve"> parametry drogi istniejące wkreślono na projekcie zagospodarowania terenu.</w:t>
      </w:r>
    </w:p>
    <w:p w14:paraId="3B71E848" w14:textId="77777777" w:rsidR="000A720F" w:rsidRDefault="000A720F" w:rsidP="0060528D">
      <w:pPr>
        <w:jc w:val="both"/>
        <w:rPr>
          <w:rFonts w:ascii="Calibri Light" w:hAnsi="Calibri Light"/>
          <w:sz w:val="22"/>
          <w:szCs w:val="22"/>
        </w:rPr>
      </w:pPr>
    </w:p>
    <w:p w14:paraId="1BE8F3A4" w14:textId="77777777" w:rsidR="000A720F" w:rsidRDefault="00CE64C2" w:rsidP="0060528D">
      <w:pPr>
        <w:pStyle w:val="Nagwek2"/>
        <w:jc w:val="both"/>
      </w:pPr>
      <w:bookmarkStart w:id="6" w:name="__RefHeading___Toc13313_48381658"/>
      <w:bookmarkEnd w:id="6"/>
      <w:r>
        <w:t xml:space="preserve">OPIS ISTNIEJĄCEGO STANU ZAGOSPODAROWANIA TERENU </w:t>
      </w:r>
    </w:p>
    <w:p w14:paraId="52D79A1E" w14:textId="77777777" w:rsidR="000A720F" w:rsidRDefault="00CE64C2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Pokrycie terenu w większości stanowi roślinność trawiasta.</w:t>
      </w:r>
    </w:p>
    <w:p w14:paraId="34404BF0" w14:textId="1BDEDFC1" w:rsidR="000A720F" w:rsidRDefault="00CE64C2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 xml:space="preserve">Tematem niniejszego opracowania jest projekt zagospodarowania terenu dla realizacji </w:t>
      </w:r>
      <w:r w:rsidR="000A762D">
        <w:rPr>
          <w:rFonts w:ascii="Calibri Light" w:hAnsi="Calibri Light"/>
          <w:sz w:val="22"/>
          <w:szCs w:val="22"/>
        </w:rPr>
        <w:t>obiektów małej architektury tj. siłowni zewnętrznej</w:t>
      </w:r>
      <w:r>
        <w:rPr>
          <w:rFonts w:ascii="Calibri Light" w:hAnsi="Calibri Light"/>
          <w:sz w:val="22"/>
          <w:szCs w:val="22"/>
        </w:rPr>
        <w:t>.</w:t>
      </w:r>
    </w:p>
    <w:p w14:paraId="21AE0444" w14:textId="77777777" w:rsidR="000A720F" w:rsidRDefault="00CE64C2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Odprowadzenie wód opadowych oraz roztopowych powierzchniowo na tereny zielone należące do inwestora gdzie ulegną wchłonięciu. Nadmienia się, iż wody opadowe i roztopowe zostaną w całości przejęte przez grunty należące do inwestora w związku z czym nie będą oddziaływały na działki sąsiednie.</w:t>
      </w:r>
    </w:p>
    <w:p w14:paraId="2BE66285" w14:textId="77777777" w:rsidR="000A720F" w:rsidRDefault="000A720F" w:rsidP="0060528D">
      <w:pPr>
        <w:jc w:val="both"/>
        <w:rPr>
          <w:rFonts w:ascii="Calibri Light" w:hAnsi="Calibri Light"/>
          <w:sz w:val="22"/>
          <w:szCs w:val="22"/>
        </w:rPr>
      </w:pPr>
    </w:p>
    <w:p w14:paraId="405E5C89" w14:textId="77777777" w:rsidR="000A720F" w:rsidRDefault="00CE64C2" w:rsidP="0060528D">
      <w:pPr>
        <w:pStyle w:val="Nagwek2"/>
        <w:jc w:val="both"/>
      </w:pPr>
      <w:bookmarkStart w:id="7" w:name="__RefHeading___Toc13315_48381658"/>
      <w:bookmarkEnd w:id="7"/>
      <w:r>
        <w:t xml:space="preserve">OPIS PROJEKTOWANEGO ZAGOSPODAROWANIA TERENU </w:t>
      </w:r>
    </w:p>
    <w:p w14:paraId="7F10D3E6" w14:textId="77777777" w:rsidR="000A720F" w:rsidRDefault="00CE64C2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Gromadzenie stałych odpadów komunalnych (nie przewiduje się innego rodzaju odpadów stałych) w typowych pojemnikach przystosowanych do wywozu zorganizowanego na wysypisko śmieci (po uprzedniej segregacji) zlokalizowanych na utwardzonym placu.</w:t>
      </w:r>
    </w:p>
    <w:p w14:paraId="439E207B" w14:textId="0C64D639" w:rsidR="000A720F" w:rsidRDefault="008B1415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Miejsca postojowe istniejące</w:t>
      </w:r>
      <w:r w:rsidR="00CE64C2">
        <w:rPr>
          <w:rFonts w:ascii="Calibri Light" w:hAnsi="Calibri Light"/>
          <w:sz w:val="22"/>
          <w:szCs w:val="22"/>
        </w:rPr>
        <w:t xml:space="preserve">. </w:t>
      </w:r>
    </w:p>
    <w:p w14:paraId="69BF8B37" w14:textId="77777777" w:rsidR="008B1415" w:rsidRDefault="00CE64C2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Po zakończeniu robót teren inwestycji obsadzić roślinnością trawiastą</w:t>
      </w:r>
      <w:r w:rsidR="008B1415">
        <w:rPr>
          <w:rFonts w:ascii="Calibri Light" w:hAnsi="Calibri Light"/>
          <w:sz w:val="22"/>
          <w:szCs w:val="22"/>
        </w:rPr>
        <w:t>.</w:t>
      </w:r>
    </w:p>
    <w:p w14:paraId="4EC7306C" w14:textId="77777777" w:rsidR="000A720F" w:rsidRDefault="000A720F" w:rsidP="0060528D">
      <w:pPr>
        <w:jc w:val="both"/>
        <w:rPr>
          <w:rFonts w:ascii="Calibri Light" w:hAnsi="Calibri Light"/>
          <w:caps/>
          <w:sz w:val="22"/>
          <w:szCs w:val="22"/>
        </w:rPr>
      </w:pPr>
    </w:p>
    <w:p w14:paraId="4A996DD5" w14:textId="77777777" w:rsidR="000A720F" w:rsidRDefault="00CE64C2" w:rsidP="0060528D">
      <w:pPr>
        <w:pStyle w:val="Nagwek2"/>
        <w:jc w:val="both"/>
      </w:pPr>
      <w:bookmarkStart w:id="8" w:name="__RefHeading___Toc13317_48381658"/>
      <w:bookmarkEnd w:id="8"/>
      <w:r>
        <w:t xml:space="preserve">PRZEDMIOT INWESTYCJI </w:t>
      </w:r>
    </w:p>
    <w:p w14:paraId="513B6243" w14:textId="6E358D03" w:rsidR="00CF3247" w:rsidRDefault="00CF3247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Przedmiotem inwestycji jest siłownia zewnętrzna zlokalizowana na terenie działki nr 527 położonej w Wilczkowicach. W skład siłowni wchodzić będą następujące urządzenia:</w:t>
      </w:r>
    </w:p>
    <w:p w14:paraId="6A52F35A" w14:textId="2F3C3F91" w:rsidR="00542D3C" w:rsidRDefault="00CF3247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- narciarz</w:t>
      </w:r>
    </w:p>
    <w:p w14:paraId="1402F0FA" w14:textId="0C7F0ED6" w:rsidR="00CF3247" w:rsidRDefault="00CF3247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 xml:space="preserve">- </w:t>
      </w:r>
      <w:proofErr w:type="spellStart"/>
      <w:r>
        <w:rPr>
          <w:rFonts w:ascii="Calibri Light" w:hAnsi="Calibri Light"/>
          <w:sz w:val="22"/>
          <w:szCs w:val="22"/>
        </w:rPr>
        <w:t>orbitrek</w:t>
      </w:r>
      <w:proofErr w:type="spellEnd"/>
    </w:p>
    <w:p w14:paraId="0168DCF2" w14:textId="5D6F932F" w:rsidR="00CF3247" w:rsidRDefault="00CF3247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- odwodziciel/</w:t>
      </w:r>
      <w:proofErr w:type="spellStart"/>
      <w:r>
        <w:rPr>
          <w:rFonts w:ascii="Calibri Light" w:hAnsi="Calibri Light"/>
          <w:sz w:val="22"/>
          <w:szCs w:val="22"/>
        </w:rPr>
        <w:t>steper</w:t>
      </w:r>
      <w:proofErr w:type="spellEnd"/>
    </w:p>
    <w:p w14:paraId="4D7E32A9" w14:textId="77777777" w:rsidR="00CF3247" w:rsidRDefault="00CF3247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- biegacz</w:t>
      </w:r>
    </w:p>
    <w:p w14:paraId="1C6E49F8" w14:textId="457147C2" w:rsidR="00CF3247" w:rsidRDefault="00CF3247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- twister/wahadło</w:t>
      </w:r>
    </w:p>
    <w:p w14:paraId="4931B5BC" w14:textId="39C10886" w:rsidR="00CF3247" w:rsidRDefault="00CF3247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- rower</w:t>
      </w:r>
    </w:p>
    <w:p w14:paraId="3D70DE03" w14:textId="70DE9B47" w:rsidR="008B7D17" w:rsidRDefault="008B7D17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- jeździec</w:t>
      </w:r>
    </w:p>
    <w:p w14:paraId="7B1772F8" w14:textId="49348AC1" w:rsidR="000A720F" w:rsidRDefault="00CE64C2" w:rsidP="0060528D">
      <w:pPr>
        <w:jc w:val="both"/>
      </w:pPr>
      <w:r>
        <w:rPr>
          <w:rFonts w:ascii="Calibri Light" w:hAnsi="Calibri Light"/>
          <w:sz w:val="22"/>
          <w:szCs w:val="22"/>
        </w:rPr>
        <w:t>Poza planowaną inwestycją wraz z urządzeniami niezbędnymi do jej prawidłowego funkcjonowania oraz odpowiedniego zagospodarowania przedmiotowego terenu (</w:t>
      </w:r>
      <w:r w:rsidR="00EF73D7">
        <w:rPr>
          <w:rFonts w:ascii="Calibri Light" w:hAnsi="Calibri Light"/>
          <w:sz w:val="22"/>
          <w:szCs w:val="22"/>
        </w:rPr>
        <w:t>zakres inwestycji opisany został w zgłoszeniu</w:t>
      </w:r>
      <w:r>
        <w:rPr>
          <w:rFonts w:ascii="Calibri Light" w:hAnsi="Calibri Light"/>
          <w:sz w:val="22"/>
          <w:szCs w:val="22"/>
        </w:rPr>
        <w:t>)</w:t>
      </w:r>
      <w:r w:rsidR="00EF73D7">
        <w:rPr>
          <w:rFonts w:ascii="Calibri Light" w:hAnsi="Calibri Light"/>
          <w:sz w:val="22"/>
          <w:szCs w:val="22"/>
        </w:rPr>
        <w:br/>
      </w:r>
      <w:r>
        <w:rPr>
          <w:rFonts w:ascii="Calibri Light" w:hAnsi="Calibri Light"/>
          <w:sz w:val="22"/>
          <w:szCs w:val="22"/>
        </w:rPr>
        <w:t>w zagospodarowaniu terenu nie wprowadza się zmian.</w:t>
      </w:r>
    </w:p>
    <w:p w14:paraId="71B572A1" w14:textId="2878DC16" w:rsidR="000A720F" w:rsidRDefault="00CE64C2" w:rsidP="0060528D">
      <w:pPr>
        <w:pStyle w:val="Nagwek2"/>
        <w:jc w:val="both"/>
      </w:pPr>
      <w:bookmarkStart w:id="9" w:name="__RefHeading___Toc13319_48381658"/>
      <w:bookmarkEnd w:id="9"/>
      <w:r>
        <w:t>ZAGOSPODAROWANIE TERENU</w:t>
      </w:r>
    </w:p>
    <w:p w14:paraId="42A035AB" w14:textId="41FDFDA1" w:rsidR="000A720F" w:rsidRDefault="00CE64C2" w:rsidP="0060528D">
      <w:pPr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sz w:val="22"/>
          <w:szCs w:val="22"/>
        </w:rPr>
        <w:t>powierzchnia terenu inwestycji</w:t>
      </w:r>
      <w:r w:rsidRPr="00EC1E2A">
        <w:rPr>
          <w:rFonts w:asciiTheme="minorHAnsi" w:hAnsiTheme="minorHAnsi" w:cstheme="minorHAnsi"/>
          <w:sz w:val="22"/>
          <w:szCs w:val="22"/>
        </w:rPr>
        <w:tab/>
      </w:r>
      <w:r w:rsidRPr="00EC1E2A">
        <w:rPr>
          <w:rFonts w:asciiTheme="minorHAnsi" w:hAnsiTheme="minorHAnsi" w:cstheme="minorHAnsi"/>
          <w:sz w:val="22"/>
          <w:szCs w:val="22"/>
        </w:rPr>
        <w:tab/>
      </w:r>
      <w:r w:rsidR="008B7D17">
        <w:rPr>
          <w:rFonts w:asciiTheme="minorHAnsi" w:hAnsiTheme="minorHAnsi" w:cstheme="minorHAnsi"/>
          <w:sz w:val="22"/>
          <w:szCs w:val="22"/>
        </w:rPr>
        <w:t>107,8</w:t>
      </w:r>
      <w:r w:rsidRPr="00EC1E2A">
        <w:rPr>
          <w:rFonts w:asciiTheme="minorHAnsi" w:hAnsiTheme="minorHAnsi" w:cstheme="minorHAnsi"/>
          <w:sz w:val="22"/>
          <w:szCs w:val="22"/>
        </w:rPr>
        <w:t>0m</w:t>
      </w:r>
      <w:r w:rsidRPr="00EC1E2A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="008B7D17">
        <w:rPr>
          <w:rFonts w:asciiTheme="minorHAnsi" w:hAnsiTheme="minorHAnsi" w:cstheme="minorHAnsi"/>
          <w:sz w:val="22"/>
          <w:szCs w:val="22"/>
        </w:rPr>
        <w:t xml:space="preserve"> </w:t>
      </w:r>
      <w:r w:rsidRPr="00EC1E2A">
        <w:rPr>
          <w:rFonts w:asciiTheme="minorHAnsi" w:hAnsiTheme="minorHAnsi" w:cstheme="minorHAnsi"/>
          <w:sz w:val="22"/>
          <w:szCs w:val="22"/>
        </w:rPr>
        <w:t>w tym obiekty projektowane:</w:t>
      </w:r>
    </w:p>
    <w:p w14:paraId="09FD73BB" w14:textId="77777777" w:rsidR="008B7D17" w:rsidRDefault="008B7D17" w:rsidP="008B7D17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- narciarz</w:t>
      </w:r>
    </w:p>
    <w:p w14:paraId="5B4D7133" w14:textId="77777777" w:rsidR="008B7D17" w:rsidRDefault="008B7D17" w:rsidP="008B7D17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 xml:space="preserve">- </w:t>
      </w:r>
      <w:proofErr w:type="spellStart"/>
      <w:r>
        <w:rPr>
          <w:rFonts w:ascii="Calibri Light" w:hAnsi="Calibri Light"/>
          <w:sz w:val="22"/>
          <w:szCs w:val="22"/>
        </w:rPr>
        <w:t>orbitrek</w:t>
      </w:r>
      <w:proofErr w:type="spellEnd"/>
    </w:p>
    <w:p w14:paraId="44FC8812" w14:textId="77777777" w:rsidR="008B7D17" w:rsidRDefault="008B7D17" w:rsidP="008B7D17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- odwodziciel/</w:t>
      </w:r>
      <w:proofErr w:type="spellStart"/>
      <w:r>
        <w:rPr>
          <w:rFonts w:ascii="Calibri Light" w:hAnsi="Calibri Light"/>
          <w:sz w:val="22"/>
          <w:szCs w:val="22"/>
        </w:rPr>
        <w:t>steper</w:t>
      </w:r>
      <w:proofErr w:type="spellEnd"/>
    </w:p>
    <w:p w14:paraId="26FCEC83" w14:textId="77777777" w:rsidR="008B7D17" w:rsidRDefault="008B7D17" w:rsidP="008B7D17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- biegacz</w:t>
      </w:r>
    </w:p>
    <w:p w14:paraId="500A2C7D" w14:textId="77777777" w:rsidR="008B7D17" w:rsidRDefault="008B7D17" w:rsidP="008B7D17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- twister/wahadło</w:t>
      </w:r>
    </w:p>
    <w:p w14:paraId="31599B84" w14:textId="77777777" w:rsidR="008B7D17" w:rsidRDefault="008B7D17" w:rsidP="008B7D17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- rower</w:t>
      </w:r>
    </w:p>
    <w:p w14:paraId="55AFE434" w14:textId="17BF3B05" w:rsidR="008B7D17" w:rsidRDefault="008B7D17" w:rsidP="008B7D17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- jeździec</w:t>
      </w:r>
    </w:p>
    <w:p w14:paraId="1E47FDCB" w14:textId="4AE01974" w:rsidR="00321BDD" w:rsidRDefault="00321BDD">
      <w:pPr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br w:type="page"/>
      </w:r>
    </w:p>
    <w:p w14:paraId="39C48B06" w14:textId="04CAB9D6" w:rsidR="00CF3247" w:rsidRPr="00EC1E2A" w:rsidRDefault="00EF73D7" w:rsidP="0060528D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sz w:val="22"/>
          <w:szCs w:val="22"/>
        </w:rPr>
        <w:lastRenderedPageBreak/>
        <w:t>n</w:t>
      </w:r>
      <w:r w:rsidR="00CF3247" w:rsidRPr="00EC1E2A">
        <w:rPr>
          <w:rFonts w:asciiTheme="minorHAnsi" w:hAnsiTheme="minorHAnsi" w:cstheme="minorHAnsi"/>
          <w:sz w:val="22"/>
          <w:szCs w:val="22"/>
        </w:rPr>
        <w:t>arciarz</w:t>
      </w:r>
      <w:r w:rsidRPr="00EC1E2A">
        <w:rPr>
          <w:rFonts w:asciiTheme="minorHAnsi" w:hAnsiTheme="minorHAnsi" w:cstheme="minorHAnsi"/>
          <w:sz w:val="22"/>
          <w:szCs w:val="22"/>
        </w:rPr>
        <w:tab/>
      </w:r>
      <w:r w:rsidRPr="00EC1E2A">
        <w:rPr>
          <w:rFonts w:asciiTheme="minorHAnsi" w:hAnsiTheme="minorHAnsi" w:cstheme="minorHAnsi"/>
          <w:sz w:val="22"/>
          <w:szCs w:val="22"/>
        </w:rPr>
        <w:tab/>
      </w:r>
      <w:r w:rsidR="00535FDB" w:rsidRPr="00EC1E2A">
        <w:rPr>
          <w:rFonts w:asciiTheme="minorHAnsi" w:hAnsiTheme="minorHAnsi" w:cstheme="minorHAnsi"/>
          <w:sz w:val="22"/>
          <w:szCs w:val="22"/>
        </w:rPr>
        <w:tab/>
      </w:r>
      <w:r w:rsidRPr="00EC1E2A">
        <w:rPr>
          <w:rFonts w:asciiTheme="minorHAnsi" w:hAnsiTheme="minorHAnsi" w:cstheme="minorHAnsi"/>
          <w:sz w:val="22"/>
          <w:szCs w:val="22"/>
        </w:rPr>
        <w:t>15,4m</w:t>
      </w:r>
      <w:r w:rsidRPr="00EC1E2A">
        <w:rPr>
          <w:rFonts w:asciiTheme="minorHAnsi" w:hAnsiTheme="minorHAnsi" w:cstheme="minorHAnsi"/>
          <w:sz w:val="22"/>
          <w:szCs w:val="22"/>
          <w:vertAlign w:val="superscript"/>
        </w:rPr>
        <w:t>2</w:t>
      </w:r>
    </w:p>
    <w:p w14:paraId="7047FA5D" w14:textId="3A627672" w:rsidR="00BC1482" w:rsidRPr="00EC1E2A" w:rsidRDefault="00BC1482" w:rsidP="0060528D">
      <w:pPr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noProof/>
          <w:sz w:val="22"/>
          <w:szCs w:val="22"/>
          <w:lang w:eastAsia="pl-PL"/>
        </w:rPr>
        <w:drawing>
          <wp:inline distT="0" distB="0" distL="0" distR="0" wp14:anchorId="0896E745" wp14:editId="5E99F08C">
            <wp:extent cx="2705100" cy="2853267"/>
            <wp:effectExtent l="0" t="0" r="0" b="444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802" cy="287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5D412" w14:textId="77777777" w:rsidR="00BC1482" w:rsidRPr="00EC1E2A" w:rsidRDefault="00BC1482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367FA22D" w14:textId="08649969" w:rsidR="00BC1482" w:rsidRPr="00EC1E2A" w:rsidRDefault="00BC1482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Wymiary urządzenia: </w:t>
      </w:r>
      <w:r w:rsidRPr="00EC1E2A">
        <w:rPr>
          <w:rFonts w:asciiTheme="minorHAnsi" w:hAnsiTheme="minorHAnsi" w:cstheme="minorHAnsi"/>
          <w:sz w:val="22"/>
          <w:szCs w:val="22"/>
        </w:rPr>
        <w:t xml:space="preserve">długość: 940 mm, szerokość: 540 mm, wysokość: 1390 mm. </w:t>
      </w:r>
      <w:r w:rsidR="00EC1E2A">
        <w:rPr>
          <w:rFonts w:asciiTheme="minorHAnsi" w:hAnsiTheme="minorHAnsi" w:cstheme="minorHAnsi"/>
          <w:sz w:val="22"/>
          <w:szCs w:val="22"/>
        </w:rPr>
        <w:t xml:space="preserve"> </w:t>
      </w:r>
      <w:r w:rsidRPr="00EC1E2A">
        <w:rPr>
          <w:rFonts w:asciiTheme="minorHAnsi" w:hAnsiTheme="minorHAnsi" w:cstheme="minorHAnsi"/>
          <w:sz w:val="22"/>
          <w:szCs w:val="22"/>
        </w:rPr>
        <w:t>Podane wymiary mogą różnić się w zakresie +/- 5%.</w:t>
      </w:r>
    </w:p>
    <w:p w14:paraId="3A0BAA35" w14:textId="64991AF9" w:rsidR="00BC1482" w:rsidRPr="00EC1E2A" w:rsidRDefault="00BC1482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Przeznaczenie: </w:t>
      </w:r>
      <w:r w:rsidRPr="00EC1E2A">
        <w:rPr>
          <w:rFonts w:asciiTheme="minorHAnsi" w:hAnsiTheme="minorHAnsi" w:cstheme="minorHAnsi"/>
          <w:sz w:val="22"/>
          <w:szCs w:val="22"/>
        </w:rPr>
        <w:t xml:space="preserve">wyrób medyczny przeznaczony dla młodzieży i dorosłych oraz użytkowników powyżej 140 cm wzrostu. </w:t>
      </w:r>
    </w:p>
    <w:p w14:paraId="011BFD5E" w14:textId="1D398359" w:rsidR="00BC1482" w:rsidRPr="00EC1E2A" w:rsidRDefault="00BC1482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Funkcja urządzenia: </w:t>
      </w:r>
      <w:r w:rsidRPr="00EC1E2A">
        <w:rPr>
          <w:rFonts w:asciiTheme="minorHAnsi" w:hAnsiTheme="minorHAnsi" w:cstheme="minorHAnsi"/>
          <w:sz w:val="22"/>
          <w:szCs w:val="22"/>
        </w:rPr>
        <w:t>wzmacnia mięśnie nóg, ramion i tułowia, korzystnie wpływa na układ krążeniowo-oddechowy. Poprawia koordynację ruchową. Na urządzeniu umieszczona jest instrukcja użytkowania wyr</w:t>
      </w:r>
      <w:r w:rsidRPr="00EC1E2A">
        <w:rPr>
          <w:rFonts w:asciiTheme="minorHAnsi" w:hAnsiTheme="minorHAnsi" w:cstheme="minorHAnsi"/>
          <w:sz w:val="22"/>
          <w:szCs w:val="22"/>
        </w:rPr>
        <w:t>o</w:t>
      </w:r>
      <w:r w:rsidRPr="00EC1E2A">
        <w:rPr>
          <w:rFonts w:asciiTheme="minorHAnsi" w:hAnsiTheme="minorHAnsi" w:cstheme="minorHAnsi"/>
          <w:sz w:val="22"/>
          <w:szCs w:val="22"/>
        </w:rPr>
        <w:t xml:space="preserve">bu. </w:t>
      </w:r>
    </w:p>
    <w:p w14:paraId="29D3B613" w14:textId="5B52572F" w:rsidR="00BC1482" w:rsidRPr="00EC1E2A" w:rsidRDefault="00BC1482" w:rsidP="0060528D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Wymiary strefy bezpieczeństwa. </w:t>
      </w:r>
    </w:p>
    <w:p w14:paraId="00E78670" w14:textId="61CA36A7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inline distT="0" distB="0" distL="0" distR="0" wp14:anchorId="257FAE84" wp14:editId="33C8B8A1">
            <wp:extent cx="3016710" cy="225742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367" cy="226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C5E3D" w14:textId="3200811F" w:rsidR="00BC1482" w:rsidRPr="00EC1E2A" w:rsidRDefault="00BC1482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sz w:val="22"/>
          <w:szCs w:val="22"/>
        </w:rPr>
        <w:t xml:space="preserve">Strefy poszczególnych urządzeń mogą na siebie nachodzić. W strefie bezpiecznej nie powinno być żadnych innych urządzeń, elementów architektury typu: drzewo, kosz, ławka itp. </w:t>
      </w:r>
    </w:p>
    <w:p w14:paraId="67282472" w14:textId="77777777" w:rsidR="00BC1482" w:rsidRPr="00EC1E2A" w:rsidRDefault="00BC1482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Maksymalny ciężar użytkownika: </w:t>
      </w:r>
      <w:r w:rsidRPr="00EC1E2A">
        <w:rPr>
          <w:rFonts w:asciiTheme="minorHAnsi" w:hAnsiTheme="minorHAnsi" w:cstheme="minorHAnsi"/>
          <w:sz w:val="22"/>
          <w:szCs w:val="22"/>
        </w:rPr>
        <w:t xml:space="preserve">150 kg. </w:t>
      </w:r>
    </w:p>
    <w:p w14:paraId="0A0B24E6" w14:textId="77777777" w:rsidR="00BC1482" w:rsidRPr="00EC1E2A" w:rsidRDefault="00BC1482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Materiał: </w:t>
      </w:r>
      <w:r w:rsidRPr="00EC1E2A">
        <w:rPr>
          <w:rFonts w:asciiTheme="minorHAnsi" w:hAnsiTheme="minorHAnsi" w:cstheme="minorHAnsi"/>
          <w:sz w:val="22"/>
          <w:szCs w:val="22"/>
        </w:rPr>
        <w:t>urządzenie wykonane z wysokiej jakości stali spawalniczej, dwukrotnie malowane proszkowo fa</w:t>
      </w:r>
      <w:r w:rsidRPr="00EC1E2A">
        <w:rPr>
          <w:rFonts w:asciiTheme="minorHAnsi" w:hAnsiTheme="minorHAnsi" w:cstheme="minorHAnsi"/>
          <w:sz w:val="22"/>
          <w:szCs w:val="22"/>
        </w:rPr>
        <w:t>r</w:t>
      </w:r>
      <w:r w:rsidRPr="00EC1E2A">
        <w:rPr>
          <w:rFonts w:asciiTheme="minorHAnsi" w:hAnsiTheme="minorHAnsi" w:cstheme="minorHAnsi"/>
          <w:sz w:val="22"/>
          <w:szCs w:val="22"/>
        </w:rPr>
        <w:t>bami epoksydowymi i poliestrowymi. Elementy stalowe zabezpieczone antykorozyjnie poprzez śrutowanie i cynkowanie. Stopnice z blachy aluminiowej, ryflowanej o grubości 3 mm. Śruby osłonięte zaślepkami. Kolor</w:t>
      </w:r>
      <w:r w:rsidRPr="00EC1E2A">
        <w:rPr>
          <w:rFonts w:asciiTheme="minorHAnsi" w:hAnsiTheme="minorHAnsi" w:cstheme="minorHAnsi"/>
          <w:sz w:val="22"/>
          <w:szCs w:val="22"/>
        </w:rPr>
        <w:t>y</w:t>
      </w:r>
      <w:r w:rsidRPr="00EC1E2A">
        <w:rPr>
          <w:rFonts w:asciiTheme="minorHAnsi" w:hAnsiTheme="minorHAnsi" w:cstheme="minorHAnsi"/>
          <w:sz w:val="22"/>
          <w:szCs w:val="22"/>
        </w:rPr>
        <w:t xml:space="preserve">styka urządzeń dowolna z palety RAL, w standardzie kolor szary (RAL 7004) i żółty (RAL 1018). </w:t>
      </w:r>
    </w:p>
    <w:p w14:paraId="523DFB4A" w14:textId="58665428" w:rsidR="00BC1482" w:rsidRPr="00EC1E2A" w:rsidRDefault="00BC1482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Elementy konstrukcyjne: </w:t>
      </w:r>
      <w:r w:rsidRPr="00EC1E2A">
        <w:rPr>
          <w:rFonts w:asciiTheme="minorHAnsi" w:hAnsiTheme="minorHAnsi" w:cstheme="minorHAnsi"/>
          <w:sz w:val="22"/>
          <w:szCs w:val="22"/>
        </w:rPr>
        <w:t>główny słup konstrukcyjny urządzenia o średnicy 140 mm, grubość ścianki 3,6 mm. Pozostałe rury o średnicy 33,7 mm, 42,4 mm, 60,3 mm. Łożyska kulkowe typu zamkniętego. Urządzenie p</w:t>
      </w:r>
      <w:r w:rsidRPr="00EC1E2A">
        <w:rPr>
          <w:rFonts w:asciiTheme="minorHAnsi" w:hAnsiTheme="minorHAnsi" w:cstheme="minorHAnsi"/>
          <w:sz w:val="22"/>
          <w:szCs w:val="22"/>
        </w:rPr>
        <w:t>o</w:t>
      </w:r>
      <w:r w:rsidRPr="00EC1E2A">
        <w:rPr>
          <w:rFonts w:asciiTheme="minorHAnsi" w:hAnsiTheme="minorHAnsi" w:cstheme="minorHAnsi"/>
          <w:sz w:val="22"/>
          <w:szCs w:val="22"/>
        </w:rPr>
        <w:t xml:space="preserve">siada ograniczniki ruchu. </w:t>
      </w:r>
    </w:p>
    <w:p w14:paraId="6E66C8C1" w14:textId="47F7E580" w:rsidR="00BC1482" w:rsidRDefault="00BC1482" w:rsidP="0060528D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>Urządzenie posiada certyfikat, spełnia wymagania bezpieczeństwa zawarte w normie PN-EN 16630:2015-06.</w:t>
      </w:r>
    </w:p>
    <w:p w14:paraId="0C2C3B71" w14:textId="17F10CA9" w:rsidR="008B7D17" w:rsidRDefault="008B7D17" w:rsidP="0060528D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57F6220" w14:textId="52E417FA" w:rsidR="008B7D17" w:rsidRDefault="008B7D17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br w:type="page"/>
      </w:r>
    </w:p>
    <w:p w14:paraId="4416489C" w14:textId="33697806" w:rsidR="00CF3247" w:rsidRPr="00EC1E2A" w:rsidRDefault="00EF73D7" w:rsidP="0060528D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EC1E2A">
        <w:rPr>
          <w:rFonts w:asciiTheme="minorHAnsi" w:hAnsiTheme="minorHAnsi" w:cstheme="minorHAnsi"/>
          <w:sz w:val="22"/>
          <w:szCs w:val="22"/>
        </w:rPr>
        <w:lastRenderedPageBreak/>
        <w:t>o</w:t>
      </w:r>
      <w:r w:rsidR="00CF3247" w:rsidRPr="00EC1E2A">
        <w:rPr>
          <w:rFonts w:asciiTheme="minorHAnsi" w:hAnsiTheme="minorHAnsi" w:cstheme="minorHAnsi"/>
          <w:sz w:val="22"/>
          <w:szCs w:val="22"/>
        </w:rPr>
        <w:t>rbitrek</w:t>
      </w:r>
      <w:proofErr w:type="spellEnd"/>
      <w:r w:rsidRPr="00EC1E2A">
        <w:rPr>
          <w:rFonts w:asciiTheme="minorHAnsi" w:hAnsiTheme="minorHAnsi" w:cstheme="minorHAnsi"/>
          <w:sz w:val="22"/>
          <w:szCs w:val="22"/>
        </w:rPr>
        <w:t xml:space="preserve"> </w:t>
      </w:r>
      <w:r w:rsidRPr="00EC1E2A">
        <w:rPr>
          <w:rFonts w:asciiTheme="minorHAnsi" w:hAnsiTheme="minorHAnsi" w:cstheme="minorHAnsi"/>
          <w:sz w:val="22"/>
          <w:szCs w:val="22"/>
        </w:rPr>
        <w:tab/>
      </w:r>
      <w:r w:rsidRPr="00EC1E2A">
        <w:rPr>
          <w:rFonts w:asciiTheme="minorHAnsi" w:hAnsiTheme="minorHAnsi" w:cstheme="minorHAnsi"/>
          <w:sz w:val="22"/>
          <w:szCs w:val="22"/>
        </w:rPr>
        <w:tab/>
      </w:r>
      <w:r w:rsidR="00535FDB" w:rsidRPr="00EC1E2A">
        <w:rPr>
          <w:rFonts w:asciiTheme="minorHAnsi" w:hAnsiTheme="minorHAnsi" w:cstheme="minorHAnsi"/>
          <w:sz w:val="22"/>
          <w:szCs w:val="22"/>
        </w:rPr>
        <w:tab/>
      </w:r>
      <w:r w:rsidRPr="00EC1E2A">
        <w:rPr>
          <w:rFonts w:asciiTheme="minorHAnsi" w:hAnsiTheme="minorHAnsi" w:cstheme="minorHAnsi"/>
          <w:sz w:val="22"/>
          <w:szCs w:val="22"/>
        </w:rPr>
        <w:t>15,4m</w:t>
      </w:r>
      <w:r w:rsidRPr="00EC1E2A">
        <w:rPr>
          <w:rFonts w:asciiTheme="minorHAnsi" w:hAnsiTheme="minorHAnsi" w:cstheme="minorHAnsi"/>
          <w:sz w:val="22"/>
          <w:szCs w:val="22"/>
          <w:vertAlign w:val="superscript"/>
        </w:rPr>
        <w:t>2</w:t>
      </w:r>
    </w:p>
    <w:p w14:paraId="702E55D8" w14:textId="1295568C" w:rsidR="00BC1482" w:rsidRPr="00EC1E2A" w:rsidRDefault="00BC1482" w:rsidP="0060528D">
      <w:pPr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noProof/>
          <w:sz w:val="22"/>
          <w:szCs w:val="22"/>
          <w:lang w:eastAsia="pl-PL"/>
        </w:rPr>
        <w:drawing>
          <wp:inline distT="0" distB="0" distL="0" distR="0" wp14:anchorId="2B7F63F1" wp14:editId="42A3138D">
            <wp:extent cx="2714625" cy="2755570"/>
            <wp:effectExtent l="0" t="0" r="0" b="698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439" cy="276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415C4" w14:textId="607036E0" w:rsidR="00BC1482" w:rsidRPr="00EC1E2A" w:rsidRDefault="00BC1482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Wymiary urządzenia: </w:t>
      </w:r>
      <w:r w:rsidRPr="00EC1E2A">
        <w:rPr>
          <w:rFonts w:asciiTheme="minorHAnsi" w:hAnsiTheme="minorHAnsi" w:cstheme="minorHAnsi"/>
          <w:sz w:val="22"/>
          <w:szCs w:val="22"/>
        </w:rPr>
        <w:t>długość: 1350 mm, szerokość: 620 mm, wysokość: 1585 mm. Podane wymiary mogą różnić się w zakresie +/- 5%.</w:t>
      </w:r>
    </w:p>
    <w:p w14:paraId="39F9DC5E" w14:textId="4BF6229D" w:rsidR="00BC1482" w:rsidRPr="00EC1E2A" w:rsidRDefault="00BC1482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Przeznaczenie: </w:t>
      </w:r>
      <w:r w:rsidRPr="00EC1E2A">
        <w:rPr>
          <w:rFonts w:asciiTheme="minorHAnsi" w:hAnsiTheme="minorHAnsi" w:cstheme="minorHAnsi"/>
          <w:sz w:val="22"/>
          <w:szCs w:val="22"/>
        </w:rPr>
        <w:t xml:space="preserve">wyrób medyczny przeznaczony dla młodzieży i dorosłych oraz użytkowników powyżej 140 cm wzrostu. </w:t>
      </w:r>
    </w:p>
    <w:p w14:paraId="023E8DA0" w14:textId="534427B0" w:rsidR="00BC1482" w:rsidRPr="00EC1E2A" w:rsidRDefault="00BC1482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Funkcja urządzenia: </w:t>
      </w:r>
      <w:r w:rsidRPr="00EC1E2A">
        <w:rPr>
          <w:rFonts w:asciiTheme="minorHAnsi" w:hAnsiTheme="minorHAnsi" w:cstheme="minorHAnsi"/>
          <w:sz w:val="22"/>
          <w:szCs w:val="22"/>
        </w:rPr>
        <w:t xml:space="preserve">wzmacnia mięśnie nóg i ramion. Poprawia koordynację ruchową. Zwiększa wydolność organizmu. Na urządzeniu umieszczona jest instrukcja użytkowania wyrobu. </w:t>
      </w:r>
    </w:p>
    <w:p w14:paraId="34CBD990" w14:textId="365FC8BD" w:rsidR="00BC1482" w:rsidRPr="00EC1E2A" w:rsidRDefault="00BC1482" w:rsidP="0060528D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Wymiary strefy bezpieczeństwa. </w:t>
      </w:r>
    </w:p>
    <w:p w14:paraId="13A4C2BF" w14:textId="67362896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C1E2A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3BFF49C" wp14:editId="7D800DD8">
            <wp:extent cx="2925844" cy="2196935"/>
            <wp:effectExtent l="0" t="0" r="825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27" cy="220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301A0" w14:textId="7BBBFE9C" w:rsidR="00BC1482" w:rsidRPr="00EC1E2A" w:rsidRDefault="00BC1482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sz w:val="22"/>
          <w:szCs w:val="22"/>
        </w:rPr>
        <w:t xml:space="preserve">Strefy poszczególnych urządzeń mogą na siebie nachodzić. W strefach ochronnych nie powinno być żadnych innych urządzeń, elementów architektury typu: drzewo, kosz, ławka itp. </w:t>
      </w:r>
    </w:p>
    <w:p w14:paraId="11F222BB" w14:textId="77777777" w:rsidR="00BC1482" w:rsidRPr="00EC1E2A" w:rsidRDefault="00BC1482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Maksymalny ciężar użytkownika: </w:t>
      </w:r>
      <w:r w:rsidRPr="00EC1E2A">
        <w:rPr>
          <w:rFonts w:asciiTheme="minorHAnsi" w:hAnsiTheme="minorHAnsi" w:cstheme="minorHAnsi"/>
          <w:sz w:val="22"/>
          <w:szCs w:val="22"/>
        </w:rPr>
        <w:t xml:space="preserve">150 kg. </w:t>
      </w:r>
    </w:p>
    <w:p w14:paraId="112B1DFA" w14:textId="77777777" w:rsidR="00BC1482" w:rsidRPr="00EC1E2A" w:rsidRDefault="00BC1482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Materiał: </w:t>
      </w:r>
      <w:r w:rsidRPr="00EC1E2A">
        <w:rPr>
          <w:rFonts w:asciiTheme="minorHAnsi" w:hAnsiTheme="minorHAnsi" w:cstheme="minorHAnsi"/>
          <w:sz w:val="22"/>
          <w:szCs w:val="22"/>
        </w:rPr>
        <w:t>urządzenie wykonane z wysokiej jakości stali spawalniczej, dwukrotnie malowane proszkowo fa</w:t>
      </w:r>
      <w:r w:rsidRPr="00EC1E2A">
        <w:rPr>
          <w:rFonts w:asciiTheme="minorHAnsi" w:hAnsiTheme="minorHAnsi" w:cstheme="minorHAnsi"/>
          <w:sz w:val="22"/>
          <w:szCs w:val="22"/>
        </w:rPr>
        <w:t>r</w:t>
      </w:r>
      <w:r w:rsidRPr="00EC1E2A">
        <w:rPr>
          <w:rFonts w:asciiTheme="minorHAnsi" w:hAnsiTheme="minorHAnsi" w:cstheme="minorHAnsi"/>
          <w:sz w:val="22"/>
          <w:szCs w:val="22"/>
        </w:rPr>
        <w:t>bami epoksydowymi i poliestrowymi. Elementy stalowe zabezpieczone antykorozyjnie poprzez śrutowanie i cynkowanie. Stopnice z blachy aluminiowej, ryflowanej o grubości 3 mm. Śruby osłonięte zaślepkami. Kolor</w:t>
      </w:r>
      <w:r w:rsidRPr="00EC1E2A">
        <w:rPr>
          <w:rFonts w:asciiTheme="minorHAnsi" w:hAnsiTheme="minorHAnsi" w:cstheme="minorHAnsi"/>
          <w:sz w:val="22"/>
          <w:szCs w:val="22"/>
        </w:rPr>
        <w:t>y</w:t>
      </w:r>
      <w:r w:rsidRPr="00EC1E2A">
        <w:rPr>
          <w:rFonts w:asciiTheme="minorHAnsi" w:hAnsiTheme="minorHAnsi" w:cstheme="minorHAnsi"/>
          <w:sz w:val="22"/>
          <w:szCs w:val="22"/>
        </w:rPr>
        <w:t xml:space="preserve">styka urządzeń dowolna z palety RAL, w standardzie kolor szary (RAL 7004) i żółty (RAL 1018). </w:t>
      </w:r>
    </w:p>
    <w:p w14:paraId="3E29C295" w14:textId="77777777" w:rsidR="00BC1482" w:rsidRPr="00EC1E2A" w:rsidRDefault="00BC1482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Elementy konstrukcyjne: </w:t>
      </w:r>
      <w:r w:rsidRPr="00EC1E2A">
        <w:rPr>
          <w:rFonts w:asciiTheme="minorHAnsi" w:hAnsiTheme="minorHAnsi" w:cstheme="minorHAnsi"/>
          <w:sz w:val="22"/>
          <w:szCs w:val="22"/>
        </w:rPr>
        <w:t xml:space="preserve">główny słup konstrukcyjny urządzenia o średnicy 90 mm, grubość ścianki 3,6 mm. Pozostałe rury o średnicy: 90 mm, 60,3 mm, 42,4 mm, 33,7 mm. Łożyska kulkowe typu zamkniętego. </w:t>
      </w:r>
    </w:p>
    <w:p w14:paraId="305CABD5" w14:textId="1D9F5276" w:rsidR="00BC1482" w:rsidRDefault="00BC1482" w:rsidP="0060528D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>Urządzenie posiada certyfikat, spełnia wymagania bezpieczeństwa zawarte w normie PN-EN 16630:2015-06.</w:t>
      </w:r>
    </w:p>
    <w:p w14:paraId="042B47EC" w14:textId="17BA3FEE" w:rsidR="008B7D17" w:rsidRDefault="008B7D17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br w:type="page"/>
      </w:r>
    </w:p>
    <w:p w14:paraId="25EC63F0" w14:textId="620388AB" w:rsidR="00CF3247" w:rsidRPr="00EC1E2A" w:rsidRDefault="00CF3247" w:rsidP="0060528D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sz w:val="22"/>
          <w:szCs w:val="22"/>
        </w:rPr>
        <w:lastRenderedPageBreak/>
        <w:t>odwodziciel/</w:t>
      </w:r>
      <w:proofErr w:type="spellStart"/>
      <w:r w:rsidRPr="00EC1E2A">
        <w:rPr>
          <w:rFonts w:asciiTheme="minorHAnsi" w:hAnsiTheme="minorHAnsi" w:cstheme="minorHAnsi"/>
          <w:sz w:val="22"/>
          <w:szCs w:val="22"/>
        </w:rPr>
        <w:t>steper</w:t>
      </w:r>
      <w:proofErr w:type="spellEnd"/>
      <w:r w:rsidR="00EF73D7" w:rsidRPr="00EC1E2A">
        <w:rPr>
          <w:rFonts w:asciiTheme="minorHAnsi" w:hAnsiTheme="minorHAnsi" w:cstheme="minorHAnsi"/>
          <w:sz w:val="22"/>
          <w:szCs w:val="22"/>
        </w:rPr>
        <w:t xml:space="preserve"> </w:t>
      </w:r>
      <w:r w:rsidR="00EF73D7" w:rsidRPr="00EC1E2A">
        <w:rPr>
          <w:rFonts w:asciiTheme="minorHAnsi" w:hAnsiTheme="minorHAnsi" w:cstheme="minorHAnsi"/>
          <w:sz w:val="22"/>
          <w:szCs w:val="22"/>
        </w:rPr>
        <w:tab/>
      </w:r>
      <w:r w:rsidR="00535FDB" w:rsidRPr="00EC1E2A">
        <w:rPr>
          <w:rFonts w:asciiTheme="minorHAnsi" w:hAnsiTheme="minorHAnsi" w:cstheme="minorHAnsi"/>
          <w:sz w:val="22"/>
          <w:szCs w:val="22"/>
        </w:rPr>
        <w:tab/>
      </w:r>
      <w:r w:rsidR="00EF73D7" w:rsidRPr="00EC1E2A">
        <w:rPr>
          <w:rFonts w:asciiTheme="minorHAnsi" w:hAnsiTheme="minorHAnsi" w:cstheme="minorHAnsi"/>
          <w:sz w:val="22"/>
          <w:szCs w:val="22"/>
        </w:rPr>
        <w:t>15,4m</w:t>
      </w:r>
      <w:r w:rsidR="00EF73D7" w:rsidRPr="00EC1E2A">
        <w:rPr>
          <w:rFonts w:asciiTheme="minorHAnsi" w:hAnsiTheme="minorHAnsi" w:cstheme="minorHAnsi"/>
          <w:sz w:val="22"/>
          <w:szCs w:val="22"/>
          <w:vertAlign w:val="superscript"/>
        </w:rPr>
        <w:t>2</w:t>
      </w:r>
    </w:p>
    <w:p w14:paraId="3C9EE15C" w14:textId="0B88CA66" w:rsidR="00BC1482" w:rsidRPr="00EC1E2A" w:rsidRDefault="00EC1E2A" w:rsidP="0060528D">
      <w:pPr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noProof/>
          <w:sz w:val="22"/>
          <w:szCs w:val="22"/>
          <w:lang w:eastAsia="pl-PL"/>
        </w:rPr>
        <w:drawing>
          <wp:inline distT="0" distB="0" distL="0" distR="0" wp14:anchorId="487AB612" wp14:editId="67681DD0">
            <wp:extent cx="2746764" cy="261937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77" cy="262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8596E" w14:textId="4E9AEA28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Wymiary urządzenia: </w:t>
      </w:r>
      <w:r w:rsidRPr="00EC1E2A">
        <w:rPr>
          <w:rFonts w:asciiTheme="minorHAnsi" w:hAnsiTheme="minorHAnsi" w:cstheme="minorHAnsi"/>
          <w:sz w:val="22"/>
          <w:szCs w:val="22"/>
        </w:rPr>
        <w:t>długość: 1340 mm, szerokość: 740 mm, wysokość: 1500 mm. Podane wymiary mogą różnić się w zakresie +/- 5%.</w:t>
      </w:r>
    </w:p>
    <w:p w14:paraId="77876C54" w14:textId="2815DDAB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Przeznaczenie: </w:t>
      </w:r>
      <w:r w:rsidRPr="00EC1E2A">
        <w:rPr>
          <w:rFonts w:asciiTheme="minorHAnsi" w:hAnsiTheme="minorHAnsi" w:cstheme="minorHAnsi"/>
          <w:sz w:val="22"/>
          <w:szCs w:val="22"/>
        </w:rPr>
        <w:t xml:space="preserve">wyrób medyczny przeznaczony dla młodzieży i dorosłych oraz użytkowników powyżej 140 cm wzrostu. </w:t>
      </w:r>
    </w:p>
    <w:p w14:paraId="529855AA" w14:textId="329F8061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>Funkcja urządzenia</w:t>
      </w:r>
      <w:r w:rsidRPr="00EC1E2A">
        <w:rPr>
          <w:rFonts w:asciiTheme="minorHAnsi" w:hAnsiTheme="minorHAnsi" w:cstheme="minorHAnsi"/>
          <w:sz w:val="22"/>
          <w:szCs w:val="22"/>
        </w:rPr>
        <w:t xml:space="preserve">: Odwodziciel - wzmacnia mięśnie nóg, głównie ud, bioder i pośladków. </w:t>
      </w:r>
      <w:proofErr w:type="spellStart"/>
      <w:r w:rsidRPr="00EC1E2A">
        <w:rPr>
          <w:rFonts w:asciiTheme="minorHAnsi" w:hAnsiTheme="minorHAnsi" w:cstheme="minorHAnsi"/>
          <w:sz w:val="22"/>
          <w:szCs w:val="22"/>
        </w:rPr>
        <w:t>Steper</w:t>
      </w:r>
      <w:proofErr w:type="spellEnd"/>
      <w:r w:rsidRPr="00EC1E2A">
        <w:rPr>
          <w:rFonts w:asciiTheme="minorHAnsi" w:hAnsiTheme="minorHAnsi" w:cstheme="minorHAnsi"/>
          <w:sz w:val="22"/>
          <w:szCs w:val="22"/>
        </w:rPr>
        <w:t xml:space="preserve"> - angażuje mięśnie nóg, poprawia kondycję fizyczną. Na urządzeniu umieszczona jest instrukcja użytkowania wyrobu. </w:t>
      </w:r>
    </w:p>
    <w:p w14:paraId="391B3C77" w14:textId="79432FF4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Wymiary strefy bezpieczeństwa. </w:t>
      </w:r>
    </w:p>
    <w:p w14:paraId="21939229" w14:textId="5DD5F212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inline distT="0" distB="0" distL="0" distR="0" wp14:anchorId="7294E57B" wp14:editId="1EBBC1F5">
            <wp:extent cx="2668641" cy="1995054"/>
            <wp:effectExtent l="0" t="0" r="0" b="571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713" cy="200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4AFE2" w14:textId="128AAAC5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sz w:val="22"/>
          <w:szCs w:val="22"/>
        </w:rPr>
        <w:t xml:space="preserve">Strefy poszczególnych urządzeń mogą na siebie nachodzić. W strefie bezpiecznej nie powinno być żadnych innych urządzeń, elementów architektury typu: drzewo, kosz, ławka itp. </w:t>
      </w:r>
    </w:p>
    <w:p w14:paraId="214C245B" w14:textId="77777777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Maksymalny ciężar użytkownika: </w:t>
      </w:r>
      <w:r w:rsidRPr="00EC1E2A">
        <w:rPr>
          <w:rFonts w:asciiTheme="minorHAnsi" w:hAnsiTheme="minorHAnsi" w:cstheme="minorHAnsi"/>
          <w:sz w:val="22"/>
          <w:szCs w:val="22"/>
        </w:rPr>
        <w:t xml:space="preserve">150 kg. </w:t>
      </w:r>
    </w:p>
    <w:p w14:paraId="011B73D4" w14:textId="77777777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Materiał: </w:t>
      </w:r>
      <w:r w:rsidRPr="00EC1E2A">
        <w:rPr>
          <w:rFonts w:asciiTheme="minorHAnsi" w:hAnsiTheme="minorHAnsi" w:cstheme="minorHAnsi"/>
          <w:sz w:val="22"/>
          <w:szCs w:val="22"/>
        </w:rPr>
        <w:t>urządzenie wykonane z wysokiej jakości stali spawalniczej, dwukrotnie malowane proszkowo fa</w:t>
      </w:r>
      <w:r w:rsidRPr="00EC1E2A">
        <w:rPr>
          <w:rFonts w:asciiTheme="minorHAnsi" w:hAnsiTheme="minorHAnsi" w:cstheme="minorHAnsi"/>
          <w:sz w:val="22"/>
          <w:szCs w:val="22"/>
        </w:rPr>
        <w:t>r</w:t>
      </w:r>
      <w:r w:rsidRPr="00EC1E2A">
        <w:rPr>
          <w:rFonts w:asciiTheme="minorHAnsi" w:hAnsiTheme="minorHAnsi" w:cstheme="minorHAnsi"/>
          <w:sz w:val="22"/>
          <w:szCs w:val="22"/>
        </w:rPr>
        <w:t>bami epoksydowymi i poliestrowymi. Elementy stalowe zabezpieczone antykorozyjnie poprzez śrutowanie i cynkowanie. Stopnice z blachy aluminiowej, ryflowanej o grubości 3 mm. Śruby osłonięte zaślepkami. Kolor</w:t>
      </w:r>
      <w:r w:rsidRPr="00EC1E2A">
        <w:rPr>
          <w:rFonts w:asciiTheme="minorHAnsi" w:hAnsiTheme="minorHAnsi" w:cstheme="minorHAnsi"/>
          <w:sz w:val="22"/>
          <w:szCs w:val="22"/>
        </w:rPr>
        <w:t>y</w:t>
      </w:r>
      <w:r w:rsidRPr="00EC1E2A">
        <w:rPr>
          <w:rFonts w:asciiTheme="minorHAnsi" w:hAnsiTheme="minorHAnsi" w:cstheme="minorHAnsi"/>
          <w:sz w:val="22"/>
          <w:szCs w:val="22"/>
        </w:rPr>
        <w:t xml:space="preserve">styka urządzeń dowolna z palety RAL, w standardzie kolor szary (RAL 7004) i żółty (RAL 1018). </w:t>
      </w:r>
    </w:p>
    <w:p w14:paraId="15374B68" w14:textId="77777777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Elementy konstrukcyjne: </w:t>
      </w:r>
      <w:r w:rsidRPr="00EC1E2A">
        <w:rPr>
          <w:rFonts w:asciiTheme="minorHAnsi" w:hAnsiTheme="minorHAnsi" w:cstheme="minorHAnsi"/>
          <w:sz w:val="22"/>
          <w:szCs w:val="22"/>
        </w:rPr>
        <w:t xml:space="preserve">główny słup konstrukcyjny urządzenia o średnicy 140 mm, grubość ścianki 3,6 mm. Pozostałe rury o średnicy: 60,3 mm, 42,4 mm. Łożyska kulkowe typu zamkniętego. Urządzenie odwodziciel posiada ograniczniki ruchu. </w:t>
      </w:r>
    </w:p>
    <w:p w14:paraId="133175A3" w14:textId="1AD33CEC" w:rsidR="00BC1482" w:rsidRPr="00EC1E2A" w:rsidRDefault="00EC1E2A" w:rsidP="0060528D">
      <w:pPr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>Urządzenie posiada certyfikat, spełnia wymagania bezpieczeństwa zawarte w normie PN-EN 16630:2015-06.</w:t>
      </w:r>
    </w:p>
    <w:p w14:paraId="6DCA5104" w14:textId="7CB4D00A" w:rsidR="00BC1482" w:rsidRDefault="00BC1482" w:rsidP="0060528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F9E15AE" w14:textId="4F79A464" w:rsidR="008B7D17" w:rsidRDefault="008B7D17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78C2AACD" w14:textId="4316F809" w:rsidR="00CF3247" w:rsidRPr="00EC1E2A" w:rsidRDefault="00CF3247" w:rsidP="0060528D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sz w:val="22"/>
          <w:szCs w:val="22"/>
        </w:rPr>
        <w:lastRenderedPageBreak/>
        <w:t>biegacz</w:t>
      </w:r>
      <w:r w:rsidR="00EF73D7" w:rsidRPr="00EC1E2A">
        <w:rPr>
          <w:rFonts w:asciiTheme="minorHAnsi" w:hAnsiTheme="minorHAnsi" w:cstheme="minorHAnsi"/>
          <w:sz w:val="22"/>
          <w:szCs w:val="22"/>
        </w:rPr>
        <w:t xml:space="preserve"> </w:t>
      </w:r>
      <w:r w:rsidR="00EF73D7" w:rsidRPr="00EC1E2A">
        <w:rPr>
          <w:rFonts w:asciiTheme="minorHAnsi" w:hAnsiTheme="minorHAnsi" w:cstheme="minorHAnsi"/>
          <w:sz w:val="22"/>
          <w:szCs w:val="22"/>
        </w:rPr>
        <w:tab/>
      </w:r>
      <w:r w:rsidR="00EF73D7" w:rsidRPr="00EC1E2A">
        <w:rPr>
          <w:rFonts w:asciiTheme="minorHAnsi" w:hAnsiTheme="minorHAnsi" w:cstheme="minorHAnsi"/>
          <w:sz w:val="22"/>
          <w:szCs w:val="22"/>
        </w:rPr>
        <w:tab/>
      </w:r>
      <w:r w:rsidR="00535FDB" w:rsidRPr="00EC1E2A">
        <w:rPr>
          <w:rFonts w:asciiTheme="minorHAnsi" w:hAnsiTheme="minorHAnsi" w:cstheme="minorHAnsi"/>
          <w:sz w:val="22"/>
          <w:szCs w:val="22"/>
        </w:rPr>
        <w:tab/>
      </w:r>
      <w:r w:rsidR="00EF73D7" w:rsidRPr="00EC1E2A">
        <w:rPr>
          <w:rFonts w:asciiTheme="minorHAnsi" w:hAnsiTheme="minorHAnsi" w:cstheme="minorHAnsi"/>
          <w:sz w:val="22"/>
          <w:szCs w:val="22"/>
        </w:rPr>
        <w:t>15,4m</w:t>
      </w:r>
      <w:r w:rsidR="00EF73D7" w:rsidRPr="00EC1E2A">
        <w:rPr>
          <w:rFonts w:asciiTheme="minorHAnsi" w:hAnsiTheme="minorHAnsi" w:cstheme="minorHAnsi"/>
          <w:sz w:val="22"/>
          <w:szCs w:val="22"/>
          <w:vertAlign w:val="superscript"/>
        </w:rPr>
        <w:t>2</w:t>
      </w:r>
    </w:p>
    <w:p w14:paraId="324021A0" w14:textId="27055537" w:rsidR="00BC1482" w:rsidRPr="00EC1E2A" w:rsidRDefault="00EC1E2A" w:rsidP="0060528D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noProof/>
          <w:sz w:val="22"/>
          <w:szCs w:val="22"/>
          <w:lang w:eastAsia="pl-PL"/>
        </w:rPr>
        <w:drawing>
          <wp:inline distT="0" distB="0" distL="0" distR="0" wp14:anchorId="4D0D9B1D" wp14:editId="5B35F5A8">
            <wp:extent cx="3218010" cy="2579427"/>
            <wp:effectExtent l="0" t="0" r="190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155" cy="260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5BF4F" w14:textId="3B0A4499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Wymiary urządzenia: </w:t>
      </w:r>
      <w:r w:rsidRPr="00EC1E2A">
        <w:rPr>
          <w:rFonts w:asciiTheme="minorHAnsi" w:hAnsiTheme="minorHAnsi" w:cstheme="minorHAnsi"/>
          <w:sz w:val="22"/>
          <w:szCs w:val="22"/>
        </w:rPr>
        <w:t>długość: 1000 mm, szerokość: 500 mm, wysokość: 1390 mm. Podane wymiary mogą różnić się w zakresie +/- 5%.</w:t>
      </w:r>
    </w:p>
    <w:p w14:paraId="56C126A8" w14:textId="13F67581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Przeznaczenie: </w:t>
      </w:r>
      <w:r w:rsidRPr="00EC1E2A">
        <w:rPr>
          <w:rFonts w:asciiTheme="minorHAnsi" w:hAnsiTheme="minorHAnsi" w:cstheme="minorHAnsi"/>
          <w:sz w:val="22"/>
          <w:szCs w:val="22"/>
        </w:rPr>
        <w:t xml:space="preserve">wyrób medyczny przeznaczony dla młodzieży i dorosłych oraz użytkowników powyżej 140 cm wzrostu. </w:t>
      </w:r>
    </w:p>
    <w:p w14:paraId="24FA055C" w14:textId="0FE144D8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Funkcja urządzenia: </w:t>
      </w:r>
      <w:r w:rsidRPr="00EC1E2A">
        <w:rPr>
          <w:rFonts w:asciiTheme="minorHAnsi" w:hAnsiTheme="minorHAnsi" w:cstheme="minorHAnsi"/>
          <w:sz w:val="22"/>
          <w:szCs w:val="22"/>
        </w:rPr>
        <w:t xml:space="preserve">wzmacnia mięśnie nóg i pośladków, zwiększa wydolność krążeniowo-oddechową. Na urządzeniu umieszczona jest instrukcja użytkowania wyrobu. </w:t>
      </w:r>
    </w:p>
    <w:p w14:paraId="26AC5D56" w14:textId="52F52983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Wymiary strefy bezpieczeństwa. </w:t>
      </w:r>
    </w:p>
    <w:p w14:paraId="22467137" w14:textId="3C8A4EEB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inline distT="0" distB="0" distL="0" distR="0" wp14:anchorId="41C83ED5" wp14:editId="49394140">
            <wp:extent cx="2089749" cy="2101891"/>
            <wp:effectExtent l="0" t="0" r="635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34" b="12853"/>
                    <a:stretch/>
                  </pic:blipFill>
                  <pic:spPr bwMode="auto">
                    <a:xfrm>
                      <a:off x="0" y="0"/>
                      <a:ext cx="2104929" cy="211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0FADC" w14:textId="07BAC7DE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sz w:val="22"/>
          <w:szCs w:val="22"/>
        </w:rPr>
        <w:t xml:space="preserve">Strefy poszczególnych urządzeń mogą na siebie nachodzić. W strefie bezpiecznej nie powinno być żadnych innych urządzeń, elementów architektury typu: drzewo, kosz, ławka itp. </w:t>
      </w:r>
    </w:p>
    <w:p w14:paraId="1B84BF7D" w14:textId="77777777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Maksymalny ciężar użytkownika: </w:t>
      </w:r>
      <w:r w:rsidRPr="00EC1E2A">
        <w:rPr>
          <w:rFonts w:asciiTheme="minorHAnsi" w:hAnsiTheme="minorHAnsi" w:cstheme="minorHAnsi"/>
          <w:sz w:val="22"/>
          <w:szCs w:val="22"/>
        </w:rPr>
        <w:t xml:space="preserve">150 kg. </w:t>
      </w:r>
    </w:p>
    <w:p w14:paraId="4EB2D1A9" w14:textId="77777777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Materiał: </w:t>
      </w:r>
      <w:r w:rsidRPr="00EC1E2A">
        <w:rPr>
          <w:rFonts w:asciiTheme="minorHAnsi" w:hAnsiTheme="minorHAnsi" w:cstheme="minorHAnsi"/>
          <w:sz w:val="22"/>
          <w:szCs w:val="22"/>
        </w:rPr>
        <w:t>urządzenie wykonane z wysokiej jakości stali spawalniczej, dwukrotnie malowane proszkowo fa</w:t>
      </w:r>
      <w:r w:rsidRPr="00EC1E2A">
        <w:rPr>
          <w:rFonts w:asciiTheme="minorHAnsi" w:hAnsiTheme="minorHAnsi" w:cstheme="minorHAnsi"/>
          <w:sz w:val="22"/>
          <w:szCs w:val="22"/>
        </w:rPr>
        <w:t>r</w:t>
      </w:r>
      <w:r w:rsidRPr="00EC1E2A">
        <w:rPr>
          <w:rFonts w:asciiTheme="minorHAnsi" w:hAnsiTheme="minorHAnsi" w:cstheme="minorHAnsi"/>
          <w:sz w:val="22"/>
          <w:szCs w:val="22"/>
        </w:rPr>
        <w:t>bami epoksydowymi i poliestrowymi. Elementy stalowe zabezpieczone antykorozyjnie poprzez śrutowanie i cynkowanie. Stopnice z blachy aluminiowej, ryflowanej o grubości 3 mm. Śruby osłonięte zaślepkami. Kolor</w:t>
      </w:r>
      <w:r w:rsidRPr="00EC1E2A">
        <w:rPr>
          <w:rFonts w:asciiTheme="minorHAnsi" w:hAnsiTheme="minorHAnsi" w:cstheme="minorHAnsi"/>
          <w:sz w:val="22"/>
          <w:szCs w:val="22"/>
        </w:rPr>
        <w:t>y</w:t>
      </w:r>
      <w:r w:rsidRPr="00EC1E2A">
        <w:rPr>
          <w:rFonts w:asciiTheme="minorHAnsi" w:hAnsiTheme="minorHAnsi" w:cstheme="minorHAnsi"/>
          <w:sz w:val="22"/>
          <w:szCs w:val="22"/>
        </w:rPr>
        <w:t xml:space="preserve">styka urządzeń dowolna z palety RAL, w standardzie kolor szary (RAL 7004) i żółty (RAL 1018). </w:t>
      </w:r>
    </w:p>
    <w:p w14:paraId="3D222386" w14:textId="77777777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Elementy konstrukcyjne: </w:t>
      </w:r>
      <w:r w:rsidRPr="00EC1E2A">
        <w:rPr>
          <w:rFonts w:asciiTheme="minorHAnsi" w:hAnsiTheme="minorHAnsi" w:cstheme="minorHAnsi"/>
          <w:sz w:val="22"/>
          <w:szCs w:val="22"/>
        </w:rPr>
        <w:t>główny słup konstrukcyjny urządzenia o średnicy 90 mm, grubość ścianki 3,6 mm. Pozostałe rury o średnicy: 90 mm, 33,7 mm, 42,4 mm. Łożyska kulkowe typu zamkniętego. Urządzenie p</w:t>
      </w:r>
      <w:r w:rsidRPr="00EC1E2A">
        <w:rPr>
          <w:rFonts w:asciiTheme="minorHAnsi" w:hAnsiTheme="minorHAnsi" w:cstheme="minorHAnsi"/>
          <w:sz w:val="22"/>
          <w:szCs w:val="22"/>
        </w:rPr>
        <w:t>o</w:t>
      </w:r>
      <w:r w:rsidRPr="00EC1E2A">
        <w:rPr>
          <w:rFonts w:asciiTheme="minorHAnsi" w:hAnsiTheme="minorHAnsi" w:cstheme="minorHAnsi"/>
          <w:sz w:val="22"/>
          <w:szCs w:val="22"/>
        </w:rPr>
        <w:t xml:space="preserve">siada ograniczniki ruchu. </w:t>
      </w:r>
    </w:p>
    <w:p w14:paraId="5A0A0BFE" w14:textId="77777777" w:rsidR="00CD0E84" w:rsidRPr="00EC1E2A" w:rsidRDefault="00CD0E84" w:rsidP="0060528D">
      <w:pPr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>Urządzenie posiada certyfikat, spełnia wymagania bezpieczeństwa zawarte w normie PN-EN 16630:2015-06.</w:t>
      </w:r>
    </w:p>
    <w:p w14:paraId="36573629" w14:textId="4E7AED4F" w:rsidR="00BC1482" w:rsidRDefault="00BC1482" w:rsidP="0060528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CEEC7F7" w14:textId="24C95978" w:rsidR="008B7D17" w:rsidRDefault="008B7D17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5F1F78A6" w14:textId="28CB7CF3" w:rsidR="00CF3247" w:rsidRPr="00EC1E2A" w:rsidRDefault="00CF3247" w:rsidP="0060528D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sz w:val="22"/>
          <w:szCs w:val="22"/>
        </w:rPr>
        <w:lastRenderedPageBreak/>
        <w:t>twister/wahadło</w:t>
      </w:r>
      <w:r w:rsidR="00EF73D7" w:rsidRPr="00EC1E2A">
        <w:rPr>
          <w:rFonts w:asciiTheme="minorHAnsi" w:hAnsiTheme="minorHAnsi" w:cstheme="minorHAnsi"/>
          <w:sz w:val="22"/>
          <w:szCs w:val="22"/>
        </w:rPr>
        <w:tab/>
      </w:r>
      <w:r w:rsidR="00535FDB" w:rsidRPr="00EC1E2A">
        <w:rPr>
          <w:rFonts w:asciiTheme="minorHAnsi" w:hAnsiTheme="minorHAnsi" w:cstheme="minorHAnsi"/>
          <w:sz w:val="22"/>
          <w:szCs w:val="22"/>
        </w:rPr>
        <w:tab/>
      </w:r>
      <w:r w:rsidR="00EF73D7" w:rsidRPr="00EC1E2A">
        <w:rPr>
          <w:rFonts w:asciiTheme="minorHAnsi" w:hAnsiTheme="minorHAnsi" w:cstheme="minorHAnsi"/>
          <w:sz w:val="22"/>
          <w:szCs w:val="22"/>
        </w:rPr>
        <w:t>15,4m</w:t>
      </w:r>
      <w:r w:rsidR="00EF73D7" w:rsidRPr="00EC1E2A">
        <w:rPr>
          <w:rFonts w:asciiTheme="minorHAnsi" w:hAnsiTheme="minorHAnsi" w:cstheme="minorHAnsi"/>
          <w:sz w:val="22"/>
          <w:szCs w:val="22"/>
          <w:vertAlign w:val="superscript"/>
        </w:rPr>
        <w:t>2</w:t>
      </w:r>
    </w:p>
    <w:p w14:paraId="21853ECF" w14:textId="0A9ACAF4" w:rsidR="00BC1482" w:rsidRPr="00EC1E2A" w:rsidRDefault="00EC1E2A" w:rsidP="0060528D">
      <w:pPr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noProof/>
          <w:sz w:val="22"/>
          <w:szCs w:val="22"/>
          <w:lang w:eastAsia="pl-PL"/>
        </w:rPr>
        <w:drawing>
          <wp:inline distT="0" distB="0" distL="0" distR="0" wp14:anchorId="53E4B5AA" wp14:editId="2254D13B">
            <wp:extent cx="2705056" cy="2400300"/>
            <wp:effectExtent l="0" t="0" r="63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98" cy="241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CB4A0" w14:textId="77777777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741C370B" w14:textId="331A1409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sz w:val="22"/>
          <w:szCs w:val="22"/>
        </w:rPr>
        <w:t xml:space="preserve"> </w:t>
      </w: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Wymiary urządzenia: </w:t>
      </w:r>
      <w:r w:rsidRPr="00EC1E2A">
        <w:rPr>
          <w:rFonts w:asciiTheme="minorHAnsi" w:hAnsiTheme="minorHAnsi" w:cstheme="minorHAnsi"/>
          <w:sz w:val="22"/>
          <w:szCs w:val="22"/>
        </w:rPr>
        <w:t>długość: 1345 mm, szerokość: 740 mm, wysokość: 1400 mm. Podane wymiary mogą różnić się w zakresie +/- 5.</w:t>
      </w:r>
    </w:p>
    <w:p w14:paraId="204C1BA0" w14:textId="0A7F7B9C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Przeznaczenie: </w:t>
      </w:r>
      <w:r w:rsidRPr="00EC1E2A">
        <w:rPr>
          <w:rFonts w:asciiTheme="minorHAnsi" w:hAnsiTheme="minorHAnsi" w:cstheme="minorHAnsi"/>
          <w:sz w:val="22"/>
          <w:szCs w:val="22"/>
        </w:rPr>
        <w:t xml:space="preserve">wyrób medyczny przeznaczony dla młodzieży i dorosłych oraz użytkowników powyżej 140 cm wzrostu. </w:t>
      </w:r>
    </w:p>
    <w:p w14:paraId="396041FC" w14:textId="202037C0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Funkcja urządzenia: </w:t>
      </w:r>
      <w:r w:rsidRPr="00EC1E2A">
        <w:rPr>
          <w:rFonts w:asciiTheme="minorHAnsi" w:hAnsiTheme="minorHAnsi" w:cstheme="minorHAnsi"/>
          <w:sz w:val="22"/>
          <w:szCs w:val="22"/>
        </w:rPr>
        <w:t>wzmacnia mięśnie skośne brzucha i bioder. Poprawia giętkość i koordynację całego ci</w:t>
      </w:r>
      <w:r w:rsidRPr="00EC1E2A">
        <w:rPr>
          <w:rFonts w:asciiTheme="minorHAnsi" w:hAnsiTheme="minorHAnsi" w:cstheme="minorHAnsi"/>
          <w:sz w:val="22"/>
          <w:szCs w:val="22"/>
        </w:rPr>
        <w:t>a</w:t>
      </w:r>
      <w:r w:rsidRPr="00EC1E2A">
        <w:rPr>
          <w:rFonts w:asciiTheme="minorHAnsi" w:hAnsiTheme="minorHAnsi" w:cstheme="minorHAnsi"/>
          <w:sz w:val="22"/>
          <w:szCs w:val="22"/>
        </w:rPr>
        <w:t xml:space="preserve">ła. Na urządzeniu umieszczona jest instrukcja użytkowania wyrobu. </w:t>
      </w:r>
    </w:p>
    <w:p w14:paraId="3CD02050" w14:textId="519AEED2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Wymiary strefy bezpieczeństwa. </w:t>
      </w:r>
    </w:p>
    <w:p w14:paraId="3FC8E174" w14:textId="1C285582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inline distT="0" distB="0" distL="0" distR="0" wp14:anchorId="485B1751" wp14:editId="524231DE">
            <wp:extent cx="2718778" cy="2042556"/>
            <wp:effectExtent l="0" t="0" r="571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90" cy="205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0DAD4" w14:textId="4B67D0C8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C49C34A" w14:textId="6142CED4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sz w:val="22"/>
          <w:szCs w:val="22"/>
        </w:rPr>
        <w:t xml:space="preserve">Strefy poszczególnych urządzeń mogą na siebie nachodzić. W strefie bezpiecznej nie powinno być żadnych innych urządzeń, elementów architektury typu: drzewo, kosz, ławka itp. </w:t>
      </w:r>
    </w:p>
    <w:p w14:paraId="34D5D609" w14:textId="77777777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Maksymalny ciężar użytkownika: </w:t>
      </w:r>
      <w:r w:rsidRPr="00EC1E2A">
        <w:rPr>
          <w:rFonts w:asciiTheme="minorHAnsi" w:hAnsiTheme="minorHAnsi" w:cstheme="minorHAnsi"/>
          <w:sz w:val="22"/>
          <w:szCs w:val="22"/>
        </w:rPr>
        <w:t xml:space="preserve">150 kg. </w:t>
      </w:r>
    </w:p>
    <w:p w14:paraId="0A80DD55" w14:textId="77777777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Materiał: </w:t>
      </w:r>
      <w:r w:rsidRPr="00EC1E2A">
        <w:rPr>
          <w:rFonts w:asciiTheme="minorHAnsi" w:hAnsiTheme="minorHAnsi" w:cstheme="minorHAnsi"/>
          <w:sz w:val="22"/>
          <w:szCs w:val="22"/>
        </w:rPr>
        <w:t>urządzenie wykonane z wysokiej jakości stali spawalniczej, dwukrotnie malowane proszkowo fa</w:t>
      </w:r>
      <w:r w:rsidRPr="00EC1E2A">
        <w:rPr>
          <w:rFonts w:asciiTheme="minorHAnsi" w:hAnsiTheme="minorHAnsi" w:cstheme="minorHAnsi"/>
          <w:sz w:val="22"/>
          <w:szCs w:val="22"/>
        </w:rPr>
        <w:t>r</w:t>
      </w:r>
      <w:r w:rsidRPr="00EC1E2A">
        <w:rPr>
          <w:rFonts w:asciiTheme="minorHAnsi" w:hAnsiTheme="minorHAnsi" w:cstheme="minorHAnsi"/>
          <w:sz w:val="22"/>
          <w:szCs w:val="22"/>
        </w:rPr>
        <w:t>bami epoksydowymi i poliestrowymi. Elementy stalowe zabezpieczone antykorozyjnie poprzez śrutowanie i cynkowanie. Stopnice z blachy aluminiowej, ryflowanej o grubości 3 mm. Śruby osłonięte zaślepkami. Kolor</w:t>
      </w:r>
      <w:r w:rsidRPr="00EC1E2A">
        <w:rPr>
          <w:rFonts w:asciiTheme="minorHAnsi" w:hAnsiTheme="minorHAnsi" w:cstheme="minorHAnsi"/>
          <w:sz w:val="22"/>
          <w:szCs w:val="22"/>
        </w:rPr>
        <w:t>y</w:t>
      </w:r>
      <w:r w:rsidRPr="00EC1E2A">
        <w:rPr>
          <w:rFonts w:asciiTheme="minorHAnsi" w:hAnsiTheme="minorHAnsi" w:cstheme="minorHAnsi"/>
          <w:sz w:val="22"/>
          <w:szCs w:val="22"/>
        </w:rPr>
        <w:t xml:space="preserve">styka urządzeń dowolna z palety RAL, w standardzie kolor szary (RAL 7004) i żółty (RAL 1018). </w:t>
      </w:r>
    </w:p>
    <w:p w14:paraId="0CB7B2FD" w14:textId="77777777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Elementy konstrukcyjne: </w:t>
      </w:r>
      <w:r w:rsidRPr="00EC1E2A">
        <w:rPr>
          <w:rFonts w:asciiTheme="minorHAnsi" w:hAnsiTheme="minorHAnsi" w:cstheme="minorHAnsi"/>
          <w:sz w:val="22"/>
          <w:szCs w:val="22"/>
        </w:rPr>
        <w:t xml:space="preserve">główny słup konstrukcyjny urządzenia o średnicy 140 mm, grubość ścianki 3,6 mm. Pozostałe rury o średnicy: 60,3 mm, 48,3 mm, 42,4 mm. Łożyska kulkowe typu zamkniętego. Urządzenie posiada ograniczniki ruchu. </w:t>
      </w:r>
    </w:p>
    <w:p w14:paraId="16A831AD" w14:textId="6A711B9D" w:rsidR="00BC1482" w:rsidRPr="00EC1E2A" w:rsidRDefault="00EC1E2A" w:rsidP="0060528D">
      <w:pPr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>Urządzenie posiada certyfikat, spełnia wymagania bezpieczeństwa zawarte w normie PN-EN 16630:2015-06.</w:t>
      </w:r>
    </w:p>
    <w:p w14:paraId="6DB7AD6F" w14:textId="774506CE" w:rsidR="008B7D17" w:rsidRDefault="008B7D17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55647403" w14:textId="29134163" w:rsidR="00CF3247" w:rsidRPr="00EC1E2A" w:rsidRDefault="00CF3247" w:rsidP="0060528D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sz w:val="22"/>
          <w:szCs w:val="22"/>
        </w:rPr>
        <w:lastRenderedPageBreak/>
        <w:t>rower</w:t>
      </w:r>
      <w:r w:rsidR="00EF73D7" w:rsidRPr="00EC1E2A">
        <w:rPr>
          <w:rFonts w:asciiTheme="minorHAnsi" w:hAnsiTheme="minorHAnsi" w:cstheme="minorHAnsi"/>
          <w:sz w:val="22"/>
          <w:szCs w:val="22"/>
        </w:rPr>
        <w:t xml:space="preserve"> </w:t>
      </w:r>
      <w:r w:rsidR="00EF73D7" w:rsidRPr="00EC1E2A">
        <w:rPr>
          <w:rFonts w:asciiTheme="minorHAnsi" w:hAnsiTheme="minorHAnsi" w:cstheme="minorHAnsi"/>
          <w:sz w:val="22"/>
          <w:szCs w:val="22"/>
        </w:rPr>
        <w:tab/>
      </w:r>
      <w:r w:rsidR="00EF73D7" w:rsidRPr="00EC1E2A">
        <w:rPr>
          <w:rFonts w:asciiTheme="minorHAnsi" w:hAnsiTheme="minorHAnsi" w:cstheme="minorHAnsi"/>
          <w:sz w:val="22"/>
          <w:szCs w:val="22"/>
        </w:rPr>
        <w:tab/>
      </w:r>
      <w:r w:rsidR="00535FDB" w:rsidRPr="00EC1E2A">
        <w:rPr>
          <w:rFonts w:asciiTheme="minorHAnsi" w:hAnsiTheme="minorHAnsi" w:cstheme="minorHAnsi"/>
          <w:sz w:val="22"/>
          <w:szCs w:val="22"/>
        </w:rPr>
        <w:tab/>
      </w:r>
      <w:r w:rsidR="00535FDB" w:rsidRPr="00EC1E2A">
        <w:rPr>
          <w:rFonts w:asciiTheme="minorHAnsi" w:hAnsiTheme="minorHAnsi" w:cstheme="minorHAnsi"/>
          <w:sz w:val="22"/>
          <w:szCs w:val="22"/>
        </w:rPr>
        <w:tab/>
      </w:r>
      <w:r w:rsidR="00EF73D7" w:rsidRPr="00EC1E2A">
        <w:rPr>
          <w:rFonts w:asciiTheme="minorHAnsi" w:hAnsiTheme="minorHAnsi" w:cstheme="minorHAnsi"/>
          <w:sz w:val="22"/>
          <w:szCs w:val="22"/>
        </w:rPr>
        <w:t>15,4m</w:t>
      </w:r>
      <w:r w:rsidR="00EF73D7" w:rsidRPr="00EC1E2A">
        <w:rPr>
          <w:rFonts w:asciiTheme="minorHAnsi" w:hAnsiTheme="minorHAnsi" w:cstheme="minorHAnsi"/>
          <w:sz w:val="22"/>
          <w:szCs w:val="22"/>
          <w:vertAlign w:val="superscript"/>
        </w:rPr>
        <w:t>2</w:t>
      </w:r>
    </w:p>
    <w:p w14:paraId="05B6F35E" w14:textId="673F6E20" w:rsidR="00BC1482" w:rsidRPr="00EC1E2A" w:rsidRDefault="00EC1E2A" w:rsidP="0060528D">
      <w:pPr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noProof/>
          <w:sz w:val="22"/>
          <w:szCs w:val="22"/>
          <w:lang w:eastAsia="pl-PL"/>
        </w:rPr>
        <w:drawing>
          <wp:inline distT="0" distB="0" distL="0" distR="0" wp14:anchorId="756FB96E" wp14:editId="066B9166">
            <wp:extent cx="2770597" cy="257175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056" cy="258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D1259" w14:textId="6EAAECB6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Wymiary urządzenia: </w:t>
      </w:r>
      <w:r w:rsidRPr="00EC1E2A">
        <w:rPr>
          <w:rFonts w:asciiTheme="minorHAnsi" w:hAnsiTheme="minorHAnsi" w:cstheme="minorHAnsi"/>
          <w:sz w:val="22"/>
          <w:szCs w:val="22"/>
        </w:rPr>
        <w:t>długość: 1100 mm, szerokość: 550 mm wysokość: 1100mm. Podane wymiary mogą różnić się w zakresie +/- 5%.</w:t>
      </w:r>
    </w:p>
    <w:p w14:paraId="70F51191" w14:textId="2E47F7D5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Przeznaczenie: </w:t>
      </w:r>
      <w:r w:rsidRPr="00EC1E2A">
        <w:rPr>
          <w:rFonts w:asciiTheme="minorHAnsi" w:hAnsiTheme="minorHAnsi" w:cstheme="minorHAnsi"/>
          <w:sz w:val="22"/>
          <w:szCs w:val="22"/>
        </w:rPr>
        <w:t xml:space="preserve">wyrób medyczny przeznaczony dla młodzieży i dorosłych oraz użytkowników powyżej 140 cm wzrostu. </w:t>
      </w:r>
    </w:p>
    <w:p w14:paraId="29D9D946" w14:textId="6185E4B4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Funkcja urządzenia: </w:t>
      </w:r>
      <w:r w:rsidRPr="00EC1E2A">
        <w:rPr>
          <w:rFonts w:asciiTheme="minorHAnsi" w:hAnsiTheme="minorHAnsi" w:cstheme="minorHAnsi"/>
          <w:sz w:val="22"/>
          <w:szCs w:val="22"/>
        </w:rPr>
        <w:t xml:space="preserve">rozwija mięśnie nóg, wzmacnia stawy kolanowe, poprawia wydolność krążeniowo-oddechową. Na urządzeniu umieszczona jest instrukcja użytkowania wyrobu. </w:t>
      </w:r>
    </w:p>
    <w:p w14:paraId="25711E1C" w14:textId="7F4DA22D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Wymiary strefy bezpieczeństwa. </w:t>
      </w:r>
    </w:p>
    <w:p w14:paraId="60538DE9" w14:textId="51D0CD58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inline distT="0" distB="0" distL="0" distR="0" wp14:anchorId="29F92DFA" wp14:editId="34041138">
            <wp:extent cx="2767572" cy="2074459"/>
            <wp:effectExtent l="0" t="0" r="0" b="254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15" cy="208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0CAA0" w14:textId="0C2DAA6C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sz w:val="22"/>
          <w:szCs w:val="22"/>
        </w:rPr>
        <w:t xml:space="preserve">Strefy poszczególnych urządzeń mogą na siebie nachodzić. W strefie bezpiecznej nie powinno być żadnych innych urządzeń, elementów architektury typu: drzewo, kosz, ławka itp. </w:t>
      </w:r>
    </w:p>
    <w:p w14:paraId="78EA3549" w14:textId="77777777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Maksymalny ciężar użytkownika: </w:t>
      </w:r>
      <w:r w:rsidRPr="00EC1E2A">
        <w:rPr>
          <w:rFonts w:asciiTheme="minorHAnsi" w:hAnsiTheme="minorHAnsi" w:cstheme="minorHAnsi"/>
          <w:sz w:val="22"/>
          <w:szCs w:val="22"/>
        </w:rPr>
        <w:t xml:space="preserve">150 kg. </w:t>
      </w:r>
    </w:p>
    <w:p w14:paraId="4C0B3791" w14:textId="77777777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Materiał: </w:t>
      </w:r>
      <w:r w:rsidRPr="00EC1E2A">
        <w:rPr>
          <w:rFonts w:asciiTheme="minorHAnsi" w:hAnsiTheme="minorHAnsi" w:cstheme="minorHAnsi"/>
          <w:sz w:val="22"/>
          <w:szCs w:val="22"/>
        </w:rPr>
        <w:t>urządzenie wykonane z wysokiej jakości stali spawalniczej, dwukrotnie malowane proszkowo fa</w:t>
      </w:r>
      <w:r w:rsidRPr="00EC1E2A">
        <w:rPr>
          <w:rFonts w:asciiTheme="minorHAnsi" w:hAnsiTheme="minorHAnsi" w:cstheme="minorHAnsi"/>
          <w:sz w:val="22"/>
          <w:szCs w:val="22"/>
        </w:rPr>
        <w:t>r</w:t>
      </w:r>
      <w:r w:rsidRPr="00EC1E2A">
        <w:rPr>
          <w:rFonts w:asciiTheme="minorHAnsi" w:hAnsiTheme="minorHAnsi" w:cstheme="minorHAnsi"/>
          <w:sz w:val="22"/>
          <w:szCs w:val="22"/>
        </w:rPr>
        <w:t xml:space="preserve">bami epoksydowymi i poliestrowymi. Elementy stalowe zabezpieczone antykorozyjnie poprzez śrutowanie i cynkowanie. Siedzisko wykonane z tworzywa HDPE, w kolorze żółtym, z otworami ułatwiającymi odpływ wody. Śruby osłonięte zaślepkami. Kolorystyka urządzeń dowolna z palety RAL, w standardzie kolor szary (RAL 7004) i żółty (RAL 1018). </w:t>
      </w:r>
    </w:p>
    <w:p w14:paraId="655F8DDD" w14:textId="77777777" w:rsidR="00EC1E2A" w:rsidRPr="00EC1E2A" w:rsidRDefault="00EC1E2A" w:rsidP="0060528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 xml:space="preserve">Elementy konstrukcyjne: </w:t>
      </w:r>
      <w:r w:rsidRPr="00EC1E2A">
        <w:rPr>
          <w:rFonts w:asciiTheme="minorHAnsi" w:hAnsiTheme="minorHAnsi" w:cstheme="minorHAnsi"/>
          <w:sz w:val="22"/>
          <w:szCs w:val="22"/>
        </w:rPr>
        <w:t xml:space="preserve">główny słup konstrukcyjny urządzenia o średnicy 90 mm, grubość ścianki 4-4,5 mm. Pozostałe rury o średnicy 60,3 mm, 48,3 mm, 42,4 mm, 33,7 mm. Łożyska kulkowe typu zamkniętego. </w:t>
      </w:r>
    </w:p>
    <w:p w14:paraId="62C048D5" w14:textId="283F95EC" w:rsidR="00BC1482" w:rsidRPr="00EC1E2A" w:rsidRDefault="00EC1E2A" w:rsidP="0060528D">
      <w:pPr>
        <w:jc w:val="both"/>
        <w:rPr>
          <w:rFonts w:asciiTheme="minorHAnsi" w:hAnsiTheme="minorHAnsi" w:cstheme="minorHAnsi"/>
          <w:sz w:val="22"/>
          <w:szCs w:val="22"/>
        </w:rPr>
      </w:pPr>
      <w:r w:rsidRPr="00EC1E2A">
        <w:rPr>
          <w:rFonts w:asciiTheme="minorHAnsi" w:hAnsiTheme="minorHAnsi" w:cstheme="minorHAnsi"/>
          <w:b/>
          <w:bCs/>
          <w:sz w:val="22"/>
          <w:szCs w:val="22"/>
        </w:rPr>
        <w:t>Urządzenie posiada certyfikat, spełnia wymagania bezpieczeństwa zawarte w normie PN-EN 16630:2015-06.</w:t>
      </w:r>
    </w:p>
    <w:p w14:paraId="3EC5889E" w14:textId="11730D7D" w:rsidR="008B7D17" w:rsidRDefault="008B7D17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3DA2424F" w14:textId="33739D9F" w:rsidR="008B7D17" w:rsidRPr="00EC1E2A" w:rsidRDefault="008B7D17" w:rsidP="008B7D17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jeździec</w:t>
      </w:r>
      <w:r w:rsidRPr="00EC1E2A">
        <w:rPr>
          <w:rFonts w:asciiTheme="minorHAnsi" w:hAnsiTheme="minorHAnsi" w:cstheme="minorHAnsi"/>
          <w:sz w:val="22"/>
          <w:szCs w:val="22"/>
        </w:rPr>
        <w:tab/>
      </w:r>
      <w:r w:rsidRPr="00EC1E2A">
        <w:rPr>
          <w:rFonts w:asciiTheme="minorHAnsi" w:hAnsiTheme="minorHAnsi" w:cstheme="minorHAnsi"/>
          <w:sz w:val="22"/>
          <w:szCs w:val="22"/>
        </w:rPr>
        <w:tab/>
      </w:r>
      <w:r w:rsidRPr="00EC1E2A">
        <w:rPr>
          <w:rFonts w:asciiTheme="minorHAnsi" w:hAnsiTheme="minorHAnsi" w:cstheme="minorHAnsi"/>
          <w:sz w:val="22"/>
          <w:szCs w:val="22"/>
        </w:rPr>
        <w:tab/>
      </w:r>
      <w:r w:rsidRPr="00EC1E2A">
        <w:rPr>
          <w:rFonts w:asciiTheme="minorHAnsi" w:hAnsiTheme="minorHAnsi" w:cstheme="minorHAnsi"/>
          <w:sz w:val="22"/>
          <w:szCs w:val="22"/>
        </w:rPr>
        <w:tab/>
        <w:t>15,4m</w:t>
      </w:r>
      <w:r w:rsidRPr="00EC1E2A">
        <w:rPr>
          <w:rFonts w:asciiTheme="minorHAnsi" w:hAnsiTheme="minorHAnsi" w:cstheme="minorHAnsi"/>
          <w:sz w:val="22"/>
          <w:szCs w:val="22"/>
          <w:vertAlign w:val="superscript"/>
        </w:rPr>
        <w:t>2</w:t>
      </w:r>
    </w:p>
    <w:p w14:paraId="314B406B" w14:textId="34480155" w:rsidR="008A39BC" w:rsidRDefault="008B7D17" w:rsidP="0060528D">
      <w:pPr>
        <w:jc w:val="both"/>
        <w:rPr>
          <w:rFonts w:asciiTheme="minorHAnsi" w:hAnsiTheme="minorHAnsi" w:cstheme="minorHAnsi"/>
          <w:sz w:val="22"/>
          <w:szCs w:val="22"/>
        </w:rPr>
      </w:pPr>
      <w:r w:rsidRPr="008B7D17">
        <w:rPr>
          <w:rFonts w:asciiTheme="minorHAnsi" w:hAnsiTheme="minorHAnsi" w:cstheme="minorHAnsi"/>
          <w:noProof/>
          <w:sz w:val="22"/>
          <w:szCs w:val="22"/>
          <w:lang w:eastAsia="pl-PL"/>
        </w:rPr>
        <w:drawing>
          <wp:inline distT="0" distB="0" distL="0" distR="0" wp14:anchorId="31E77D60" wp14:editId="46E61848">
            <wp:extent cx="3133725" cy="272633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751" cy="273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1D887" w14:textId="3F3A9787" w:rsidR="008B7D17" w:rsidRPr="008B7D17" w:rsidRDefault="008B7D17" w:rsidP="008B7D17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B7D17">
        <w:rPr>
          <w:rFonts w:asciiTheme="minorHAnsi" w:hAnsiTheme="minorHAnsi" w:cstheme="minorHAnsi"/>
          <w:b/>
          <w:bCs/>
          <w:sz w:val="22"/>
          <w:szCs w:val="22"/>
        </w:rPr>
        <w:t xml:space="preserve">Wymiary urządzenia: </w:t>
      </w:r>
      <w:r w:rsidRPr="008B7D17">
        <w:rPr>
          <w:rFonts w:asciiTheme="minorHAnsi" w:hAnsiTheme="minorHAnsi" w:cstheme="minorHAnsi"/>
          <w:sz w:val="22"/>
          <w:szCs w:val="22"/>
        </w:rPr>
        <w:t>długość: 980 mm, szerokość: 630 mm, wysokość: 1000 mm. Podane wymiary mogą różnić się w zakresie +/- 5%.</w:t>
      </w:r>
    </w:p>
    <w:p w14:paraId="12A52040" w14:textId="45D3F19B" w:rsidR="008B7D17" w:rsidRPr="008B7D17" w:rsidRDefault="008B7D17" w:rsidP="008B7D17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B7D17">
        <w:rPr>
          <w:rFonts w:asciiTheme="minorHAnsi" w:hAnsiTheme="minorHAnsi" w:cstheme="minorHAnsi"/>
          <w:b/>
          <w:bCs/>
          <w:sz w:val="22"/>
          <w:szCs w:val="22"/>
        </w:rPr>
        <w:t xml:space="preserve">Przeznaczenie: </w:t>
      </w:r>
      <w:r w:rsidRPr="008B7D17">
        <w:rPr>
          <w:rFonts w:asciiTheme="minorHAnsi" w:hAnsiTheme="minorHAnsi" w:cstheme="minorHAnsi"/>
          <w:sz w:val="22"/>
          <w:szCs w:val="22"/>
        </w:rPr>
        <w:t xml:space="preserve">wyrób medyczny przeznaczony dla młodzieży i dorosłych oraz użytkowników powyżej 140 cm wzrostu. </w:t>
      </w:r>
    </w:p>
    <w:p w14:paraId="36B66889" w14:textId="61DAAFAD" w:rsidR="008B7D17" w:rsidRPr="008B7D17" w:rsidRDefault="008B7D17" w:rsidP="008B7D17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B7D17">
        <w:rPr>
          <w:rFonts w:asciiTheme="minorHAnsi" w:hAnsiTheme="minorHAnsi" w:cstheme="minorHAnsi"/>
          <w:b/>
          <w:bCs/>
          <w:sz w:val="22"/>
          <w:szCs w:val="22"/>
        </w:rPr>
        <w:t xml:space="preserve">Funkcja urządzenia: </w:t>
      </w:r>
      <w:r w:rsidRPr="008B7D17">
        <w:rPr>
          <w:rFonts w:asciiTheme="minorHAnsi" w:hAnsiTheme="minorHAnsi" w:cstheme="minorHAnsi"/>
          <w:sz w:val="22"/>
          <w:szCs w:val="22"/>
        </w:rPr>
        <w:t xml:space="preserve">wzmacnia mięśnie ramion, klatki piersiowej i nóg, poprawia kondycję. Na urządzeniu umieszczona jest instrukcja użytkowania wyrobu. </w:t>
      </w:r>
    </w:p>
    <w:p w14:paraId="0ED50FD6" w14:textId="741DF3CB" w:rsidR="008B7D17" w:rsidRDefault="008B7D17" w:rsidP="008B7D17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 w:rsidRPr="008B7D17">
        <w:rPr>
          <w:rFonts w:asciiTheme="minorHAnsi" w:hAnsiTheme="minorHAnsi" w:cstheme="minorHAnsi"/>
          <w:b/>
          <w:bCs/>
          <w:sz w:val="22"/>
          <w:szCs w:val="22"/>
        </w:rPr>
        <w:t xml:space="preserve">Wymiary strefy bezpieczeństwa. </w:t>
      </w:r>
    </w:p>
    <w:p w14:paraId="3C1EB1C0" w14:textId="6C44971E" w:rsidR="008B7D17" w:rsidRDefault="008B7D17" w:rsidP="008B7D17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 w:rsidRPr="008B7D17"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inline distT="0" distB="0" distL="0" distR="0" wp14:anchorId="76B0C20D" wp14:editId="7E76C822">
            <wp:extent cx="2266950" cy="19678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01" cy="199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7A420" w14:textId="65FAC2C2" w:rsidR="008B7D17" w:rsidRPr="008B7D17" w:rsidRDefault="008B7D17" w:rsidP="008B7D17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B7D17">
        <w:rPr>
          <w:rFonts w:asciiTheme="minorHAnsi" w:hAnsiTheme="minorHAnsi" w:cstheme="minorHAnsi"/>
          <w:sz w:val="22"/>
          <w:szCs w:val="22"/>
        </w:rPr>
        <w:t xml:space="preserve">Strefy poszczególnych urządzeń mogą na siebie nachodzić. W strefie bezpiecznej nie powinno być żadnych innych urządzeń, elementów architektury typu: drzewo, kosz, ławka itp. </w:t>
      </w:r>
    </w:p>
    <w:p w14:paraId="3DE0229D" w14:textId="77777777" w:rsidR="008B7D17" w:rsidRPr="008B7D17" w:rsidRDefault="008B7D17" w:rsidP="008B7D17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B7D17">
        <w:rPr>
          <w:rFonts w:asciiTheme="minorHAnsi" w:hAnsiTheme="minorHAnsi" w:cstheme="minorHAnsi"/>
          <w:b/>
          <w:bCs/>
          <w:sz w:val="22"/>
          <w:szCs w:val="22"/>
        </w:rPr>
        <w:t xml:space="preserve">Maksymalny ciężar użytkownika: </w:t>
      </w:r>
      <w:r w:rsidRPr="008B7D17">
        <w:rPr>
          <w:rFonts w:asciiTheme="minorHAnsi" w:hAnsiTheme="minorHAnsi" w:cstheme="minorHAnsi"/>
          <w:sz w:val="22"/>
          <w:szCs w:val="22"/>
        </w:rPr>
        <w:t xml:space="preserve">150 kg. </w:t>
      </w:r>
    </w:p>
    <w:p w14:paraId="5A9CA358" w14:textId="77777777" w:rsidR="008B7D17" w:rsidRPr="008B7D17" w:rsidRDefault="008B7D17" w:rsidP="008B7D17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B7D17">
        <w:rPr>
          <w:rFonts w:asciiTheme="minorHAnsi" w:hAnsiTheme="minorHAnsi" w:cstheme="minorHAnsi"/>
          <w:b/>
          <w:bCs/>
          <w:sz w:val="22"/>
          <w:szCs w:val="22"/>
        </w:rPr>
        <w:t xml:space="preserve">Materiał: </w:t>
      </w:r>
      <w:r w:rsidRPr="008B7D17">
        <w:rPr>
          <w:rFonts w:asciiTheme="minorHAnsi" w:hAnsiTheme="minorHAnsi" w:cstheme="minorHAnsi"/>
          <w:sz w:val="22"/>
          <w:szCs w:val="22"/>
        </w:rPr>
        <w:t>urządzenie wykonane z wysokiej jakości stali spawalniczej, dwukrotnie malowane proszkowo fa</w:t>
      </w:r>
      <w:r w:rsidRPr="008B7D17">
        <w:rPr>
          <w:rFonts w:asciiTheme="minorHAnsi" w:hAnsiTheme="minorHAnsi" w:cstheme="minorHAnsi"/>
          <w:sz w:val="22"/>
          <w:szCs w:val="22"/>
        </w:rPr>
        <w:t>r</w:t>
      </w:r>
      <w:r w:rsidRPr="008B7D17">
        <w:rPr>
          <w:rFonts w:asciiTheme="minorHAnsi" w:hAnsiTheme="minorHAnsi" w:cstheme="minorHAnsi"/>
          <w:sz w:val="22"/>
          <w:szCs w:val="22"/>
        </w:rPr>
        <w:t xml:space="preserve">bami epoksydowymi i poliestrowymi. Elementy stalowe zabezpieczone antykorozyjnie poprzez śrutowanie i cynkowanie. Siedzisko wykonane z tworzywa HDPE, w kolorze żółtym, z otworami ułatwiającymi odpływ wody. Śruby osłonięte zaślepkami. Kolorystyka urządzeń dowolna z palety RAL, w standardzie kolor szary (RAL 7004) i żółty (RAL 1018). </w:t>
      </w:r>
    </w:p>
    <w:p w14:paraId="0D07E03D" w14:textId="77777777" w:rsidR="008B7D17" w:rsidRDefault="008B7D17" w:rsidP="008B7D17">
      <w:pPr>
        <w:pStyle w:val="Default"/>
      </w:pPr>
    </w:p>
    <w:p w14:paraId="02323DEF" w14:textId="219904BF" w:rsidR="008B7D17" w:rsidRPr="008B7D17" w:rsidRDefault="008B7D17" w:rsidP="008B7D17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B7D17">
        <w:rPr>
          <w:rFonts w:asciiTheme="minorHAnsi" w:hAnsiTheme="minorHAnsi" w:cstheme="minorHAnsi"/>
          <w:b/>
          <w:bCs/>
          <w:sz w:val="22"/>
          <w:szCs w:val="22"/>
        </w:rPr>
        <w:t>Elementy konstrukcyjne</w:t>
      </w:r>
      <w:r w:rsidRPr="008B7D17">
        <w:rPr>
          <w:rFonts w:asciiTheme="minorHAnsi" w:hAnsiTheme="minorHAnsi" w:cstheme="minorHAnsi"/>
          <w:sz w:val="22"/>
          <w:szCs w:val="22"/>
        </w:rPr>
        <w:t xml:space="preserve">: główny słup konstrukcyjny urządzenia o średnicy 140 mm, grubość ścianki 3,6 mm. Pozostałe rury o średnicy 60,3 mm, 48,3 mm, 42,4 mm, 33,7 mm. Łożyska kulkowe typu zamkniętego. </w:t>
      </w:r>
    </w:p>
    <w:p w14:paraId="633C0C13" w14:textId="030D51AD" w:rsidR="008B7D17" w:rsidRPr="008B7D17" w:rsidRDefault="008B7D17" w:rsidP="008B7D17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 w:rsidRPr="008B7D17">
        <w:rPr>
          <w:rFonts w:asciiTheme="minorHAnsi" w:hAnsiTheme="minorHAnsi" w:cstheme="minorHAnsi"/>
          <w:b/>
          <w:bCs/>
          <w:sz w:val="22"/>
          <w:szCs w:val="22"/>
        </w:rPr>
        <w:t>Urządzenie posiada certyfikat, spełnia wymagania bezpieczeństwa zawarte w normie PN-EN 16630:2015-06.</w:t>
      </w:r>
    </w:p>
    <w:p w14:paraId="7BA5AE83" w14:textId="77777777" w:rsidR="008B7D17" w:rsidRDefault="008B7D17" w:rsidP="0060528D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D2CF47F" w14:textId="756931D1" w:rsidR="008B7D17" w:rsidRDefault="008B7D17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br w:type="page"/>
      </w:r>
    </w:p>
    <w:p w14:paraId="6A12254F" w14:textId="10AC64F0" w:rsidR="00746C68" w:rsidRPr="00746C68" w:rsidRDefault="00746C68" w:rsidP="0060528D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6C68">
        <w:rPr>
          <w:rFonts w:asciiTheme="minorHAnsi" w:hAnsiTheme="minorHAnsi" w:cstheme="minorHAnsi"/>
          <w:b/>
          <w:bCs/>
          <w:sz w:val="22"/>
          <w:szCs w:val="22"/>
        </w:rPr>
        <w:lastRenderedPageBreak/>
        <w:t>Wersja Standard</w:t>
      </w:r>
    </w:p>
    <w:p w14:paraId="552E2642" w14:textId="77777777" w:rsidR="00746C68" w:rsidRPr="00746C68" w:rsidRDefault="00746C68" w:rsidP="0060528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67E94A8" w14:textId="77777777" w:rsidR="00746C68" w:rsidRPr="00746C68" w:rsidRDefault="00746C68" w:rsidP="0060528D">
      <w:pPr>
        <w:jc w:val="both"/>
        <w:rPr>
          <w:rFonts w:asciiTheme="minorHAnsi" w:hAnsiTheme="minorHAnsi" w:cstheme="minorHAnsi"/>
          <w:sz w:val="22"/>
          <w:szCs w:val="22"/>
        </w:rPr>
      </w:pPr>
      <w:r w:rsidRPr="00746C68">
        <w:rPr>
          <w:rFonts w:asciiTheme="minorHAnsi" w:hAnsiTheme="minorHAnsi" w:cstheme="minorHAnsi"/>
          <w:sz w:val="22"/>
          <w:szCs w:val="22"/>
        </w:rPr>
        <w:t>Urządzenia zostały wykonane z wysokiej jakości stali spawalniczej. Elementy gięte ze stali bezszwowej S 355, a elementy proste ze stali S 235. W celu bardzo wysokiego zabezpieczenia antykorozyjnego, urządzenia są śrutowane wysokociśnieniowo i dwukrotnie malowane proszkowo. Pierwsza warstwa to wysokiej jakości podkład cynkowy, a druga warstwa to odporna na zmienne warunki atmosferyczne farba poliestrowa. Kolorystyka urządzeń w standardzie żółto – szara RAL: 1018 i 7004.</w:t>
      </w:r>
    </w:p>
    <w:p w14:paraId="40A8D105" w14:textId="77777777" w:rsidR="00746C68" w:rsidRDefault="00746C68" w:rsidP="0060528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119D357" w14:textId="27677832" w:rsidR="00746C68" w:rsidRPr="00746C68" w:rsidRDefault="00746C68" w:rsidP="0060528D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6C68">
        <w:rPr>
          <w:rFonts w:asciiTheme="minorHAnsi" w:hAnsiTheme="minorHAnsi" w:cstheme="minorHAnsi"/>
          <w:b/>
          <w:bCs/>
          <w:sz w:val="22"/>
          <w:szCs w:val="22"/>
        </w:rPr>
        <w:t>Wersja Premium</w:t>
      </w:r>
    </w:p>
    <w:p w14:paraId="477AE5AA" w14:textId="77777777" w:rsidR="00746C68" w:rsidRPr="00746C68" w:rsidRDefault="00746C68" w:rsidP="0060528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6CD7011" w14:textId="77777777" w:rsidR="00746C68" w:rsidRPr="00746C68" w:rsidRDefault="00746C68" w:rsidP="0060528D">
      <w:pPr>
        <w:jc w:val="both"/>
        <w:rPr>
          <w:rFonts w:asciiTheme="minorHAnsi" w:hAnsiTheme="minorHAnsi" w:cstheme="minorHAnsi"/>
          <w:sz w:val="22"/>
          <w:szCs w:val="22"/>
        </w:rPr>
      </w:pPr>
      <w:r w:rsidRPr="00746C68">
        <w:rPr>
          <w:rFonts w:asciiTheme="minorHAnsi" w:hAnsiTheme="minorHAnsi" w:cstheme="minorHAnsi"/>
          <w:sz w:val="22"/>
          <w:szCs w:val="22"/>
        </w:rPr>
        <w:t>Konstrukcyjnie urządzenia wykonane są podobnie jak w wersji standard. To co je różni to: specjalne zabezpieczenie antykorozyjne poprzez ocynkowanie galwaniczne, specjalne farby nawierzchniowe (odpowiednie do zastosowanej technologii cynkowania galwanicznego), siedziska i stopnice ze stali nierdzewnej, wyjątkowa kolorystyka urządzeń tej serii – RAL: 7026, 1034, 3015, 5024, 6019.</w:t>
      </w:r>
    </w:p>
    <w:p w14:paraId="7CF91335" w14:textId="77777777" w:rsidR="00CF3247" w:rsidRPr="00CF3247" w:rsidRDefault="00CF3247" w:rsidP="0060528D">
      <w:pPr>
        <w:jc w:val="both"/>
        <w:rPr>
          <w:rFonts w:ascii="Calibri Light" w:hAnsi="Calibri Light"/>
          <w:sz w:val="22"/>
          <w:szCs w:val="22"/>
        </w:rPr>
      </w:pPr>
    </w:p>
    <w:p w14:paraId="18A53C78" w14:textId="389781F9" w:rsidR="000A720F" w:rsidRDefault="00CE64C2" w:rsidP="0060528D">
      <w:pPr>
        <w:numPr>
          <w:ilvl w:val="0"/>
          <w:numId w:val="5"/>
        </w:numPr>
        <w:jc w:val="both"/>
        <w:rPr>
          <w:rFonts w:ascii="Calibri Light" w:hAnsi="Calibri Light"/>
          <w:b/>
          <w:sz w:val="22"/>
          <w:szCs w:val="22"/>
        </w:rPr>
      </w:pPr>
      <w:r>
        <w:rPr>
          <w:rFonts w:ascii="Calibri Light" w:hAnsi="Calibri Light"/>
          <w:b/>
          <w:bCs/>
          <w:sz w:val="22"/>
          <w:szCs w:val="22"/>
        </w:rPr>
        <w:t>W projekcie wskaźnik powierzchni zabudowy</w:t>
      </w:r>
      <w:r w:rsidR="009E10BB">
        <w:rPr>
          <w:rFonts w:ascii="Calibri Light" w:hAnsi="Calibri Light"/>
          <w:b/>
          <w:bCs/>
          <w:sz w:val="22"/>
          <w:szCs w:val="22"/>
        </w:rPr>
        <w:t>:</w:t>
      </w:r>
      <w:r>
        <w:rPr>
          <w:rFonts w:ascii="Calibri Light" w:hAnsi="Calibri Light"/>
          <w:b/>
          <w:bCs/>
          <w:sz w:val="22"/>
          <w:szCs w:val="22"/>
        </w:rPr>
        <w:t xml:space="preserve"> </w:t>
      </w:r>
      <w:r w:rsidR="00EF73D7">
        <w:rPr>
          <w:rFonts w:ascii="Calibri Light" w:hAnsi="Calibri Light"/>
          <w:b/>
          <w:bCs/>
          <w:sz w:val="22"/>
          <w:szCs w:val="22"/>
        </w:rPr>
        <w:t>nie określa się</w:t>
      </w:r>
    </w:p>
    <w:p w14:paraId="160D832A" w14:textId="2761FE88" w:rsidR="000A720F" w:rsidRDefault="00CE64C2" w:rsidP="0060528D">
      <w:pPr>
        <w:numPr>
          <w:ilvl w:val="0"/>
          <w:numId w:val="5"/>
        </w:numPr>
        <w:jc w:val="both"/>
        <w:rPr>
          <w:rFonts w:ascii="Calibri Light" w:hAnsi="Calibri Light"/>
          <w:b/>
          <w:bCs/>
          <w:sz w:val="22"/>
          <w:szCs w:val="22"/>
        </w:rPr>
      </w:pPr>
      <w:r>
        <w:rPr>
          <w:rFonts w:ascii="Calibri Light" w:hAnsi="Calibri Light"/>
          <w:b/>
          <w:bCs/>
          <w:sz w:val="22"/>
          <w:szCs w:val="22"/>
        </w:rPr>
        <w:t>W projekcie wskaźnik powierzchni biologicznie czynnej</w:t>
      </w:r>
      <w:r w:rsidR="009E10BB">
        <w:rPr>
          <w:rFonts w:ascii="Calibri Light" w:hAnsi="Calibri Light"/>
          <w:b/>
          <w:bCs/>
          <w:sz w:val="22"/>
          <w:szCs w:val="22"/>
        </w:rPr>
        <w:t>:</w:t>
      </w:r>
      <w:r w:rsidR="00EF73D7">
        <w:rPr>
          <w:rFonts w:ascii="Calibri Light" w:hAnsi="Calibri Light"/>
          <w:b/>
          <w:bCs/>
          <w:sz w:val="22"/>
          <w:szCs w:val="22"/>
        </w:rPr>
        <w:t xml:space="preserve"> nie określa się</w:t>
      </w:r>
      <w:bookmarkStart w:id="10" w:name="__RefHeading___Toc13321_48381658"/>
      <w:bookmarkEnd w:id="10"/>
      <w:r w:rsidR="00EF73D7">
        <w:rPr>
          <w:rFonts w:ascii="Calibri Light" w:hAnsi="Calibri Light"/>
          <w:b/>
          <w:bCs/>
          <w:sz w:val="22"/>
          <w:szCs w:val="22"/>
        </w:rPr>
        <w:t xml:space="preserve"> </w:t>
      </w:r>
    </w:p>
    <w:p w14:paraId="4180C47E" w14:textId="77777777" w:rsidR="00EF73D7" w:rsidRDefault="00EF73D7" w:rsidP="0060528D">
      <w:pPr>
        <w:pStyle w:val="Nagwek2"/>
        <w:numPr>
          <w:ilvl w:val="0"/>
          <w:numId w:val="0"/>
        </w:numPr>
        <w:ind w:left="576"/>
        <w:jc w:val="both"/>
      </w:pPr>
    </w:p>
    <w:p w14:paraId="1F6DA53F" w14:textId="7FBE4598" w:rsidR="000A720F" w:rsidRDefault="00CE64C2" w:rsidP="0060528D">
      <w:pPr>
        <w:pStyle w:val="Nagwek2"/>
        <w:jc w:val="both"/>
      </w:pPr>
      <w:r>
        <w:t xml:space="preserve">OCHRONA TERENU </w:t>
      </w:r>
    </w:p>
    <w:p w14:paraId="4C692433" w14:textId="77777777" w:rsidR="000A720F" w:rsidRDefault="00CE64C2" w:rsidP="0060528D">
      <w:pPr>
        <w:numPr>
          <w:ilvl w:val="0"/>
          <w:numId w:val="7"/>
        </w:num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 xml:space="preserve">Inwestycja zlokalizowana poza obszarami NATURA 2000. </w:t>
      </w:r>
    </w:p>
    <w:p w14:paraId="789E88D9" w14:textId="77777777" w:rsidR="000A720F" w:rsidRDefault="00CE64C2" w:rsidP="0060528D">
      <w:pPr>
        <w:numPr>
          <w:ilvl w:val="0"/>
          <w:numId w:val="7"/>
        </w:num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 xml:space="preserve">Teren inwestycji nie podlega ochronie prawnej w aspekcie dziedzictwa kulturowego i ochrony zabytków z zakresu ustawy z dnia 23 lipca 2003r. o ochronie zabytków i opiece nad zabytkami </w:t>
      </w:r>
    </w:p>
    <w:p w14:paraId="74F4E23E" w14:textId="77777777" w:rsidR="000A720F" w:rsidRDefault="00CE64C2" w:rsidP="0060528D">
      <w:pPr>
        <w:numPr>
          <w:ilvl w:val="0"/>
          <w:numId w:val="7"/>
        </w:num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W przypadku znalezienia w trakcie prac ziemnych, przedmiotu archeologicznego, lub odkrycia wykopaliska należy niezwłocznie powiadomić o tym Wojewódzkiego Konserwatora Zabytków w Kielcach, a obiekt równocześnie ochronić do czasu podjęcia stosownych decyzji.</w:t>
      </w:r>
    </w:p>
    <w:p w14:paraId="719856A3" w14:textId="77777777" w:rsidR="000A720F" w:rsidRDefault="00CE64C2" w:rsidP="0060528D">
      <w:pPr>
        <w:numPr>
          <w:ilvl w:val="0"/>
          <w:numId w:val="7"/>
        </w:num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Planowana inwestycja nie jest przedsięwzięciem mogącym znacząco oddziaływać na środowisko – zgodnie z Rozporządzeniem Rady Ministrów z dnia 9.11.2010r. w sprawie przedsięwzięć mogących znacząco oddziaływać na środowisko.</w:t>
      </w:r>
    </w:p>
    <w:p w14:paraId="7C409DA1" w14:textId="63330EA0" w:rsidR="000A720F" w:rsidRDefault="00CE64C2" w:rsidP="0060528D">
      <w:pPr>
        <w:numPr>
          <w:ilvl w:val="0"/>
          <w:numId w:val="7"/>
        </w:num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 xml:space="preserve">Na przedmiotowej działce w obszarze objętym przekształceniem występują gleby pochodzenia mineralnego zaliczane do klasy </w:t>
      </w:r>
      <w:proofErr w:type="spellStart"/>
      <w:r>
        <w:rPr>
          <w:rFonts w:ascii="Calibri Light" w:hAnsi="Calibri Light"/>
          <w:sz w:val="22"/>
          <w:szCs w:val="22"/>
        </w:rPr>
        <w:t>R</w:t>
      </w:r>
      <w:r w:rsidR="00EF73D7">
        <w:rPr>
          <w:rFonts w:ascii="Calibri Light" w:hAnsi="Calibri Light"/>
          <w:sz w:val="22"/>
          <w:szCs w:val="22"/>
        </w:rPr>
        <w:t>I</w:t>
      </w:r>
      <w:r>
        <w:rPr>
          <w:rFonts w:ascii="Calibri Light" w:hAnsi="Calibri Light"/>
          <w:sz w:val="22"/>
          <w:szCs w:val="22"/>
        </w:rPr>
        <w:t>V</w:t>
      </w:r>
      <w:r w:rsidR="00EF73D7">
        <w:rPr>
          <w:rFonts w:ascii="Calibri Light" w:hAnsi="Calibri Light"/>
          <w:sz w:val="22"/>
          <w:szCs w:val="22"/>
        </w:rPr>
        <w:t>b</w:t>
      </w:r>
      <w:proofErr w:type="spellEnd"/>
      <w:r>
        <w:rPr>
          <w:rFonts w:ascii="Calibri Light" w:hAnsi="Calibri Light"/>
          <w:sz w:val="22"/>
          <w:szCs w:val="22"/>
        </w:rPr>
        <w:t xml:space="preserve"> i zgodnie z art.11 ust. 1 ustawy z dnia 3 luty 1995r. o ochronie gruntów rolnych i leśnych (tj. Dz.U. z 2015 poz. 909 z </w:t>
      </w:r>
      <w:proofErr w:type="spellStart"/>
      <w:r>
        <w:rPr>
          <w:rFonts w:ascii="Calibri Light" w:hAnsi="Calibri Light"/>
          <w:sz w:val="22"/>
          <w:szCs w:val="22"/>
        </w:rPr>
        <w:t>późn</w:t>
      </w:r>
      <w:proofErr w:type="spellEnd"/>
      <w:r>
        <w:rPr>
          <w:rFonts w:ascii="Calibri Light" w:hAnsi="Calibri Light"/>
          <w:sz w:val="22"/>
          <w:szCs w:val="22"/>
        </w:rPr>
        <w:t>. zm.) nie podlegają wyłączeniu gruntów z produkcji rolnej.</w:t>
      </w:r>
    </w:p>
    <w:p w14:paraId="55EC116A" w14:textId="77777777" w:rsidR="000A720F" w:rsidRDefault="000A720F" w:rsidP="0060528D">
      <w:pPr>
        <w:ind w:left="720"/>
        <w:jc w:val="both"/>
        <w:rPr>
          <w:rFonts w:ascii="Calibri Light" w:hAnsi="Calibri Light"/>
          <w:sz w:val="22"/>
          <w:szCs w:val="22"/>
        </w:rPr>
      </w:pPr>
    </w:p>
    <w:p w14:paraId="5C64E6F3" w14:textId="77777777" w:rsidR="000A720F" w:rsidRDefault="00CE64C2" w:rsidP="0060528D">
      <w:pPr>
        <w:pStyle w:val="Nagwek2"/>
        <w:jc w:val="both"/>
      </w:pPr>
      <w:bookmarkStart w:id="11" w:name="__RefHeading___Toc13323_48381658"/>
      <w:bookmarkEnd w:id="11"/>
      <w:r>
        <w:t>EKSPLOATACJA GÓRNICZA</w:t>
      </w:r>
    </w:p>
    <w:p w14:paraId="25FCD125" w14:textId="77777777" w:rsidR="000A720F" w:rsidRDefault="00CE64C2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Omawiany teren nie podlega wpływom eksploatacji górniczej i nie znajduje się w granicach terenu górniczego.</w:t>
      </w:r>
    </w:p>
    <w:p w14:paraId="6EF03C40" w14:textId="77777777" w:rsidR="000A720F" w:rsidRDefault="000A720F" w:rsidP="0060528D">
      <w:pPr>
        <w:jc w:val="both"/>
        <w:rPr>
          <w:rFonts w:ascii="Calibri Light" w:hAnsi="Calibri Light"/>
          <w:sz w:val="22"/>
          <w:szCs w:val="22"/>
        </w:rPr>
      </w:pPr>
    </w:p>
    <w:p w14:paraId="11444BDA" w14:textId="77777777" w:rsidR="000A720F" w:rsidRDefault="00CE64C2" w:rsidP="0060528D">
      <w:pPr>
        <w:pStyle w:val="Nagwek2"/>
        <w:ind w:left="0" w:firstLine="0"/>
        <w:jc w:val="both"/>
      </w:pPr>
      <w:bookmarkStart w:id="12" w:name="__RefHeading___Toc13325_48381658"/>
      <w:bookmarkEnd w:id="12"/>
      <w:r>
        <w:t>INFORMACJA I DANE O CHARAKTERZE I CECHACH ISTNIEJĄCYCH I PRZEWIDYWANYCH ZAGROŻEŃ DLA ŚRODOWISKA ORAZ HIGIENY I ZDROWIA UŻYTKOWNIKÓW PROJEKTOWANYCH OBIEKTÓW BUDOWLANYCH I ICH OTOCZENIA W ZAKRESIE ZGODNYM Z PRZEPISAMI ODRĘBNYMI.</w:t>
      </w:r>
    </w:p>
    <w:p w14:paraId="041EB38E" w14:textId="77777777" w:rsidR="000A720F" w:rsidRDefault="00CE64C2" w:rsidP="0060528D">
      <w:pPr>
        <w:jc w:val="both"/>
      </w:pPr>
      <w:r>
        <w:rPr>
          <w:rFonts w:ascii="Calibri Light" w:hAnsi="Calibri Light"/>
          <w:sz w:val="22"/>
          <w:szCs w:val="22"/>
        </w:rPr>
        <w:t>Budowa nie wpłynie na pogorszenie stanu środowiska zarówno na etapie budowy jak i jej eksploatacji a w szczególności:</w:t>
      </w:r>
    </w:p>
    <w:p w14:paraId="28DAFB65" w14:textId="77777777" w:rsidR="000A720F" w:rsidRDefault="00CE64C2" w:rsidP="0060528D">
      <w:pPr>
        <w:numPr>
          <w:ilvl w:val="0"/>
          <w:numId w:val="8"/>
        </w:num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zapotrzebowania i jakości wody, jakości i sposobu odprowadzania ścieków:</w:t>
      </w:r>
    </w:p>
    <w:p w14:paraId="5071BA7D" w14:textId="77777777" w:rsidR="009E10BB" w:rsidRDefault="00CE64C2" w:rsidP="0060528D">
      <w:pPr>
        <w:numPr>
          <w:ilvl w:val="0"/>
          <w:numId w:val="3"/>
        </w:num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 xml:space="preserve">woda –  </w:t>
      </w:r>
      <w:r w:rsidR="009E10BB">
        <w:rPr>
          <w:rFonts w:ascii="Calibri Light" w:hAnsi="Calibri Light"/>
          <w:sz w:val="22"/>
          <w:szCs w:val="22"/>
        </w:rPr>
        <w:t xml:space="preserve">nie dotyczy </w:t>
      </w:r>
    </w:p>
    <w:p w14:paraId="1DC42B2B" w14:textId="39FCAEE5" w:rsidR="000A720F" w:rsidRDefault="00CE64C2" w:rsidP="0060528D">
      <w:pPr>
        <w:numPr>
          <w:ilvl w:val="0"/>
          <w:numId w:val="3"/>
        </w:num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 xml:space="preserve">ścieki – </w:t>
      </w:r>
      <w:r w:rsidR="009E10BB">
        <w:rPr>
          <w:rFonts w:ascii="Calibri Light" w:hAnsi="Calibri Light"/>
          <w:sz w:val="22"/>
          <w:szCs w:val="22"/>
        </w:rPr>
        <w:t>nie dotyczy</w:t>
      </w:r>
    </w:p>
    <w:p w14:paraId="09B8E3DF" w14:textId="77777777" w:rsidR="000A720F" w:rsidRDefault="00CE64C2" w:rsidP="0060528D">
      <w:pPr>
        <w:numPr>
          <w:ilvl w:val="0"/>
          <w:numId w:val="8"/>
        </w:num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emisji zanieczyszczeń gazowych, w tym zapachów, pyłowych i płynnych</w:t>
      </w:r>
    </w:p>
    <w:p w14:paraId="150A8DEC" w14:textId="77777777" w:rsidR="000A720F" w:rsidRDefault="00CE64C2" w:rsidP="0060528D">
      <w:pPr>
        <w:numPr>
          <w:ilvl w:val="0"/>
          <w:numId w:val="3"/>
        </w:num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w projektowanym obiekcie nie będą występowały istotne zanieczyszczenia gazowe, pyłowe i inne</w:t>
      </w:r>
    </w:p>
    <w:p w14:paraId="50F35B25" w14:textId="6F40DBD0" w:rsidR="000A720F" w:rsidRDefault="00CE64C2" w:rsidP="0060528D">
      <w:pPr>
        <w:numPr>
          <w:ilvl w:val="0"/>
          <w:numId w:val="3"/>
        </w:num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 xml:space="preserve">ogrzewanie </w:t>
      </w:r>
      <w:r w:rsidR="009E10BB">
        <w:rPr>
          <w:rFonts w:ascii="Calibri Light" w:hAnsi="Calibri Light"/>
          <w:sz w:val="22"/>
          <w:szCs w:val="22"/>
        </w:rPr>
        <w:t>- nie dotyczy</w:t>
      </w:r>
      <w:r>
        <w:rPr>
          <w:rFonts w:ascii="Calibri Light" w:hAnsi="Calibri Light"/>
          <w:sz w:val="22"/>
          <w:szCs w:val="22"/>
        </w:rPr>
        <w:t>.</w:t>
      </w:r>
    </w:p>
    <w:p w14:paraId="22FC6E10" w14:textId="77777777" w:rsidR="000A720F" w:rsidRDefault="00CE64C2" w:rsidP="0060528D">
      <w:pPr>
        <w:numPr>
          <w:ilvl w:val="0"/>
          <w:numId w:val="8"/>
        </w:numPr>
        <w:jc w:val="both"/>
        <w:rPr>
          <w:rFonts w:ascii="Calibri Light" w:hAnsi="Calibri Light" w:cs="Symbol"/>
          <w:sz w:val="22"/>
          <w:szCs w:val="22"/>
        </w:rPr>
      </w:pPr>
      <w:r>
        <w:rPr>
          <w:rFonts w:ascii="Calibri Light" w:hAnsi="Calibri Light" w:cs="Symbol"/>
          <w:sz w:val="22"/>
          <w:szCs w:val="22"/>
        </w:rPr>
        <w:t>rodzaju i ilości wytwarzanych odpadów:</w:t>
      </w:r>
    </w:p>
    <w:p w14:paraId="49172A90" w14:textId="77777777" w:rsidR="000A720F" w:rsidRDefault="00CE64C2" w:rsidP="0060528D">
      <w:pPr>
        <w:numPr>
          <w:ilvl w:val="0"/>
          <w:numId w:val="4"/>
        </w:num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 xml:space="preserve">odpady stałe </w:t>
      </w:r>
      <w:proofErr w:type="spellStart"/>
      <w:r>
        <w:rPr>
          <w:rFonts w:ascii="Calibri Light" w:hAnsi="Calibri Light"/>
          <w:sz w:val="22"/>
          <w:szCs w:val="22"/>
        </w:rPr>
        <w:t>socjalno</w:t>
      </w:r>
      <w:proofErr w:type="spellEnd"/>
      <w:r>
        <w:rPr>
          <w:rFonts w:ascii="Calibri Light" w:hAnsi="Calibri Light"/>
          <w:sz w:val="22"/>
          <w:szCs w:val="22"/>
        </w:rPr>
        <w:t xml:space="preserve"> - bytowe – do projektowanego kontenera na odpady stałe zlokalizowanego na utwardzonym placu, przeznaczonego do okresowego wywozu na wysypisko po uprzedniej segregacji,</w:t>
      </w:r>
    </w:p>
    <w:p w14:paraId="18C8AC7C" w14:textId="6776E363" w:rsidR="000A720F" w:rsidRDefault="00CE64C2" w:rsidP="0060528D">
      <w:pPr>
        <w:numPr>
          <w:ilvl w:val="0"/>
          <w:numId w:val="3"/>
        </w:num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 xml:space="preserve">odpady ciekłe </w:t>
      </w:r>
      <w:proofErr w:type="spellStart"/>
      <w:r>
        <w:rPr>
          <w:rFonts w:ascii="Calibri Light" w:hAnsi="Calibri Light"/>
          <w:sz w:val="22"/>
          <w:szCs w:val="22"/>
        </w:rPr>
        <w:t>socjalno</w:t>
      </w:r>
      <w:proofErr w:type="spellEnd"/>
      <w:r>
        <w:rPr>
          <w:rFonts w:ascii="Calibri Light" w:hAnsi="Calibri Light"/>
          <w:sz w:val="22"/>
          <w:szCs w:val="22"/>
        </w:rPr>
        <w:t xml:space="preserve"> - bytowe – </w:t>
      </w:r>
      <w:r w:rsidR="009E10BB">
        <w:rPr>
          <w:rFonts w:ascii="Calibri Light" w:hAnsi="Calibri Light"/>
          <w:sz w:val="22"/>
          <w:szCs w:val="22"/>
        </w:rPr>
        <w:t>nie dotyczy</w:t>
      </w:r>
      <w:r>
        <w:rPr>
          <w:rFonts w:ascii="Calibri Light" w:hAnsi="Calibri Light"/>
          <w:sz w:val="22"/>
          <w:szCs w:val="22"/>
        </w:rPr>
        <w:t>,</w:t>
      </w:r>
    </w:p>
    <w:p w14:paraId="658DC02D" w14:textId="77777777" w:rsidR="000A720F" w:rsidRDefault="00CE64C2" w:rsidP="0060528D">
      <w:pPr>
        <w:numPr>
          <w:ilvl w:val="0"/>
          <w:numId w:val="8"/>
        </w:num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emisji hałasu oraz wibracji, a także promieniowania, w szczególności jonizującego, zakłóceń elektromagnetycznych i innych:</w:t>
      </w:r>
    </w:p>
    <w:p w14:paraId="0A1261DB" w14:textId="77777777" w:rsidR="000A720F" w:rsidRDefault="00CE64C2" w:rsidP="0060528D">
      <w:pPr>
        <w:numPr>
          <w:ilvl w:val="0"/>
          <w:numId w:val="3"/>
        </w:num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w obiekcie nie wystąpią istotne ww. emisje i zakłócenia,</w:t>
      </w:r>
    </w:p>
    <w:p w14:paraId="7E40CA6C" w14:textId="37D58057" w:rsidR="000A720F" w:rsidRDefault="00CE64C2" w:rsidP="0060528D">
      <w:pPr>
        <w:numPr>
          <w:ilvl w:val="0"/>
          <w:numId w:val="8"/>
        </w:num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wpływu obiektu na istniejący drzewostan, powierzchnię ziemi, w tym glebę, wody powierzchniowe i podziemne</w:t>
      </w:r>
    </w:p>
    <w:p w14:paraId="16A29676" w14:textId="3BD20D4A" w:rsidR="000A720F" w:rsidRDefault="00CE64C2" w:rsidP="0060528D">
      <w:pPr>
        <w:numPr>
          <w:ilvl w:val="0"/>
          <w:numId w:val="3"/>
        </w:num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lastRenderedPageBreak/>
        <w:t xml:space="preserve">wody opadowe i roztopowe będą odprowadzane powierzchniowo na tereny zielone należące do inwestora gdzie ulegną wchłonięciu, obiekt nie będzie wpływał na drzewostan (w miejscu inwestycji nie występuje drzewostan), </w:t>
      </w:r>
      <w:r w:rsidR="00E45F3D">
        <w:rPr>
          <w:rFonts w:ascii="Calibri Light" w:hAnsi="Calibri Light"/>
          <w:sz w:val="22"/>
          <w:szCs w:val="22"/>
        </w:rPr>
        <w:t xml:space="preserve">większa część </w:t>
      </w:r>
      <w:r>
        <w:rPr>
          <w:rFonts w:ascii="Calibri Light" w:hAnsi="Calibri Light"/>
          <w:sz w:val="22"/>
          <w:szCs w:val="22"/>
        </w:rPr>
        <w:t>działki pozostanie biologicznie czynna.</w:t>
      </w:r>
    </w:p>
    <w:p w14:paraId="7672DED7" w14:textId="77777777" w:rsidR="000A720F" w:rsidRDefault="000A720F" w:rsidP="0060528D">
      <w:pPr>
        <w:ind w:left="720"/>
        <w:jc w:val="both"/>
        <w:rPr>
          <w:rFonts w:ascii="Calibri Light" w:hAnsi="Calibri Light"/>
          <w:sz w:val="22"/>
          <w:szCs w:val="22"/>
        </w:rPr>
      </w:pPr>
    </w:p>
    <w:p w14:paraId="2FDBE43A" w14:textId="77777777" w:rsidR="000A720F" w:rsidRDefault="00CE64C2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Nadmienia się, że projektowana inwestycja w myśl przepisów szczegółowych nie zalicza się do przedsięwzięć mogących znacząco oddziaływać na środowisko.</w:t>
      </w:r>
    </w:p>
    <w:p w14:paraId="21CF644E" w14:textId="77777777" w:rsidR="000A720F" w:rsidRDefault="00CE64C2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Projektowana inwestycja nie wpłynie w negatywny sposób na środowisko przyrodnicze, zdrowie ludzi i oddziaływanie na inne obiekty budowlane a uciążliwości związane z jej funkcjonowaniem nie przekroczą granic działki należącej do inwestora.</w:t>
      </w:r>
    </w:p>
    <w:p w14:paraId="2C47D902" w14:textId="77777777" w:rsidR="000A720F" w:rsidRDefault="00CE64C2" w:rsidP="0060528D">
      <w:pPr>
        <w:pStyle w:val="Nagwek2"/>
        <w:jc w:val="both"/>
      </w:pPr>
      <w:bookmarkStart w:id="13" w:name="__RefHeading___Toc13327_48381658"/>
      <w:bookmarkEnd w:id="13"/>
      <w:r>
        <w:t>OPINIA GEOTECHNICZNA</w:t>
      </w:r>
    </w:p>
    <w:p w14:paraId="5B5CDEF1" w14:textId="77777777" w:rsidR="000A720F" w:rsidRDefault="00CE64C2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 xml:space="preserve">Zgodnie z Rozporządzeniem Ministra Transportu i Gospodarki Morskiej w Sprawie Ustalania Geotechnicznych Warunków Posadowienia Obiektów Budowlanych na terenie przedmiotowej inwestycji występują proste warunki gruntowe pochodzenia mineralnego – grunt jednorodny genetycznie i litologicznie ułożony równolegle do powierzchni terenu. Jest to grunt nośny wytrzymujący naprężenia nie mniejsze niż 0,15MPa – odpowiadający omawianym projektom </w:t>
      </w:r>
      <w:proofErr w:type="spellStart"/>
      <w:r>
        <w:rPr>
          <w:rFonts w:ascii="Calibri Light" w:hAnsi="Calibri Light"/>
          <w:sz w:val="22"/>
          <w:szCs w:val="22"/>
        </w:rPr>
        <w:t>architektoniczno</w:t>
      </w:r>
      <w:proofErr w:type="spellEnd"/>
      <w:r>
        <w:rPr>
          <w:rFonts w:ascii="Calibri Light" w:hAnsi="Calibri Light"/>
          <w:sz w:val="22"/>
          <w:szCs w:val="22"/>
        </w:rPr>
        <w:t xml:space="preserve"> – budowlanym.</w:t>
      </w:r>
    </w:p>
    <w:p w14:paraId="507665E8" w14:textId="181D6823" w:rsidR="001621D3" w:rsidRDefault="00E45F3D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 xml:space="preserve">Projektowane obiekty należy zaliczyć </w:t>
      </w:r>
      <w:r w:rsidR="001621D3">
        <w:rPr>
          <w:rFonts w:ascii="Calibri Light" w:hAnsi="Calibri Light"/>
          <w:sz w:val="22"/>
          <w:szCs w:val="22"/>
        </w:rPr>
        <w:t>do pierwszej kategorii geotechnicznej</w:t>
      </w:r>
    </w:p>
    <w:p w14:paraId="00D061FA" w14:textId="77777777" w:rsidR="001621D3" w:rsidRDefault="001621D3" w:rsidP="0060528D">
      <w:pPr>
        <w:jc w:val="both"/>
        <w:rPr>
          <w:rFonts w:ascii="Calibri Light" w:hAnsi="Calibri Light"/>
          <w:sz w:val="22"/>
          <w:szCs w:val="22"/>
        </w:rPr>
      </w:pPr>
    </w:p>
    <w:p w14:paraId="7894F090" w14:textId="573E5D27" w:rsidR="000A720F" w:rsidRDefault="00CE64C2" w:rsidP="0060528D">
      <w:pPr>
        <w:jc w:val="both"/>
        <w:rPr>
          <w:rFonts w:ascii="Calibri Light" w:hAnsi="Calibri Light"/>
          <w:b/>
          <w:bCs/>
          <w:sz w:val="22"/>
          <w:szCs w:val="22"/>
          <w:u w:val="single"/>
        </w:rPr>
      </w:pPr>
      <w:r>
        <w:rPr>
          <w:rFonts w:ascii="Calibri Light" w:hAnsi="Calibri Light"/>
          <w:b/>
          <w:bCs/>
          <w:sz w:val="22"/>
          <w:szCs w:val="22"/>
          <w:u w:val="single"/>
        </w:rPr>
        <w:t>Jeżeli w trakcie robót ziemnych zostaną stwierdzone inne warunki gruntowe niż założone w niniejszym projekcie należy przerwać roboty budowlane i niezwłocznie powiadomić o tym fakcie kierownika budowy jak i projektanta celem podjęcia działań umożliwiających uwzględnienie tego faktu.</w:t>
      </w:r>
    </w:p>
    <w:p w14:paraId="04DDCA70" w14:textId="77777777" w:rsidR="000A720F" w:rsidRDefault="00CE64C2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Masy ziemne, które zostaną uzyskane z wykopów zostaną wykorzystane dla potrzeb niwelacji terenu oraz estetycznego zagospodarowania działki (rozplantowanie na terenie należącym do inwestora celem jego wyrównania a następnie zasadzenia roślinnością trawiastą, niskopienną zimozieloną itp.) po zakończeniu meritum planowanej inwestycji.</w:t>
      </w:r>
    </w:p>
    <w:p w14:paraId="4BABE38F" w14:textId="77777777" w:rsidR="000A720F" w:rsidRDefault="00CE64C2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Ilość ziemi przeznaczonej do rozplantowania w stosunku do powierzchni działki należącej do inwestora (na której przewiduje się rozplantowanie mas ziemnych) jest stosunkowo niewielka i spowoduje niewielkie podniesienie istniejącego terenu.</w:t>
      </w:r>
    </w:p>
    <w:p w14:paraId="1C45B99F" w14:textId="77777777" w:rsidR="000A720F" w:rsidRDefault="00CE64C2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Podniesienie terenu nie spowoduje:</w:t>
      </w:r>
    </w:p>
    <w:p w14:paraId="39EEC5FB" w14:textId="77777777" w:rsidR="000A720F" w:rsidRDefault="00CE64C2" w:rsidP="0060528D">
      <w:pPr>
        <w:numPr>
          <w:ilvl w:val="0"/>
          <w:numId w:val="9"/>
        </w:num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zmiany stanu wody na gruncie, a zwłaszcza kierunku odpływu znajdującej się na gruncie wody opadowej</w:t>
      </w:r>
    </w:p>
    <w:p w14:paraId="182DF106" w14:textId="77777777" w:rsidR="000A720F" w:rsidRDefault="00CE64C2" w:rsidP="0060528D">
      <w:pPr>
        <w:numPr>
          <w:ilvl w:val="0"/>
          <w:numId w:val="9"/>
        </w:num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powstania przeszkód oraz zmian w odpływie wody.</w:t>
      </w:r>
    </w:p>
    <w:p w14:paraId="3584278E" w14:textId="77777777" w:rsidR="000A720F" w:rsidRDefault="00CE64C2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Zgodnie z mapą do celów projektowych – brak sieci drenarskiej.</w:t>
      </w:r>
    </w:p>
    <w:p w14:paraId="29EE4B27" w14:textId="77777777" w:rsidR="000A720F" w:rsidRDefault="00CE64C2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W przypadku natrafienia w trakcie prac ziemnych na sieć drenarską należy dokonać na własny koszt jej naprawy lub przełożenia. Przełożenie lub naprawa winny być wykonane  w taki sposób aby funkcja sieci drenarskiej nie została zmieniona. Wszelkie nieprawidłowości lub szkody powstałe w wyniku realizacji inwestycji obciążają inwestora. Projektowane budynki nie naruszą urządzeń melioracji wodnych, nie występuje kolizja inwestycji z istniejącymi urządzeniami melioracji wodnych</w:t>
      </w:r>
    </w:p>
    <w:p w14:paraId="35C5E578" w14:textId="77777777" w:rsidR="000A720F" w:rsidRDefault="000A720F" w:rsidP="0060528D">
      <w:pPr>
        <w:jc w:val="both"/>
        <w:rPr>
          <w:rFonts w:ascii="Calibri Light" w:hAnsi="Calibri Light"/>
          <w:sz w:val="22"/>
          <w:szCs w:val="22"/>
        </w:rPr>
      </w:pPr>
    </w:p>
    <w:p w14:paraId="0400FF52" w14:textId="77777777" w:rsidR="000A720F" w:rsidRDefault="00CE64C2" w:rsidP="0060528D">
      <w:pPr>
        <w:pStyle w:val="Nagwek2"/>
        <w:ind w:left="0" w:firstLine="0"/>
        <w:jc w:val="both"/>
      </w:pPr>
      <w:bookmarkStart w:id="14" w:name="__RefHeading___Toc13329_48381658"/>
      <w:bookmarkEnd w:id="14"/>
      <w:r>
        <w:t>INNE KONIECZNE DANE WYNIKAJĄCE ZE SPECYFIKI, CHARAKTERU I STOPNIA SKOMPLIKOWANIA OBIEKTU BUDOWLANEGO LUB ROBÓT BUDOWLANYCH.</w:t>
      </w:r>
    </w:p>
    <w:p w14:paraId="4812416A" w14:textId="77777777" w:rsidR="000A720F" w:rsidRDefault="00CE64C2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Przy budowie należy kierować się zasadami sztuki budowlanej oraz przestrzegać przepisów bezpieczeństwa i higieny pracy oraz obowiązujących przepisów i norm.</w:t>
      </w:r>
    </w:p>
    <w:p w14:paraId="7F645080" w14:textId="77777777" w:rsidR="000A720F" w:rsidRDefault="00CE64C2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Materiały budowlane oraz elementy prefabrykowane winny posiadać aprobaty techniczne (atesty) oraz powinny odpowiadać ustaleniom odnośnych norm.</w:t>
      </w:r>
    </w:p>
    <w:p w14:paraId="038799A9" w14:textId="77777777" w:rsidR="000A720F" w:rsidRDefault="00CE64C2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 xml:space="preserve">Inwestycję należy realizować zapewniając poszanowanie interesów osób trzecich. Realizacja przedmiotowego zamierzenia inwestycyjnego nie narusza przepisów wynikających z art. 5 ustawy z dnia 7 lipca 1994 „Prawo Budowlane” tj. nie powoduje ograniczenia dostępu do drogi publicznej, nie utrudnia korzystania z wody, kanalizacji, energii elektrycznej i cieplnej oraz środków łączności, dostępu do światła dziennego do pomieszczeń przeznaczonych na pobyt ludzi – na nieruchomościach sąsiednich. Ponadto należy zapewnić ochronę przed uciążliwościami powodowanymi przez hałas, wibracje, zakłócenia elektryczne, promieniowanie, a także przed zanieczyszczeniami powietrza, wody i gleby. </w:t>
      </w:r>
    </w:p>
    <w:p w14:paraId="041E8A6A" w14:textId="77777777" w:rsidR="000A720F" w:rsidRDefault="00CE64C2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W przedmiotowym zamierzeniu inwestycyjnym nie stwierdza się kolizji z istniejącą infrastrukturą techniczną.</w:t>
      </w:r>
    </w:p>
    <w:p w14:paraId="22B0C9D2" w14:textId="5897397B" w:rsidR="000A720F" w:rsidRDefault="000A720F" w:rsidP="0060528D">
      <w:pPr>
        <w:jc w:val="both"/>
        <w:rPr>
          <w:rFonts w:ascii="Calibri Light" w:hAnsi="Calibri Light"/>
          <w:sz w:val="22"/>
          <w:szCs w:val="22"/>
        </w:rPr>
      </w:pPr>
    </w:p>
    <w:p w14:paraId="3C84FB5A" w14:textId="54AB731A" w:rsidR="00321BDD" w:rsidRDefault="00321BDD" w:rsidP="0060528D">
      <w:pPr>
        <w:jc w:val="both"/>
        <w:rPr>
          <w:rFonts w:ascii="Calibri Light" w:hAnsi="Calibri Light"/>
          <w:sz w:val="22"/>
          <w:szCs w:val="22"/>
        </w:rPr>
      </w:pPr>
    </w:p>
    <w:p w14:paraId="506B8A41" w14:textId="48A3C956" w:rsidR="00321BDD" w:rsidRDefault="00321BDD" w:rsidP="0060528D">
      <w:pPr>
        <w:jc w:val="both"/>
        <w:rPr>
          <w:rFonts w:ascii="Calibri Light" w:hAnsi="Calibri Light"/>
          <w:sz w:val="22"/>
          <w:szCs w:val="22"/>
        </w:rPr>
      </w:pPr>
    </w:p>
    <w:p w14:paraId="4E6FCD65" w14:textId="32277DC6" w:rsidR="00321BDD" w:rsidRDefault="00321BDD" w:rsidP="0060528D">
      <w:pPr>
        <w:jc w:val="both"/>
        <w:rPr>
          <w:rFonts w:ascii="Calibri Light" w:hAnsi="Calibri Light"/>
          <w:sz w:val="22"/>
          <w:szCs w:val="22"/>
        </w:rPr>
      </w:pPr>
    </w:p>
    <w:p w14:paraId="3010E5DB" w14:textId="77777777" w:rsidR="00321BDD" w:rsidRDefault="00321BDD" w:rsidP="0060528D">
      <w:pPr>
        <w:jc w:val="both"/>
        <w:rPr>
          <w:rFonts w:ascii="Calibri Light" w:hAnsi="Calibri Light"/>
          <w:sz w:val="22"/>
          <w:szCs w:val="22"/>
        </w:rPr>
      </w:pPr>
    </w:p>
    <w:p w14:paraId="733B3170" w14:textId="77777777" w:rsidR="000A720F" w:rsidRDefault="00CE64C2" w:rsidP="0060528D">
      <w:pPr>
        <w:pStyle w:val="Nagwek2"/>
        <w:jc w:val="both"/>
      </w:pPr>
      <w:bookmarkStart w:id="15" w:name="__RefHeading___Toc13331_48381658"/>
      <w:bookmarkEnd w:id="15"/>
      <w:r>
        <w:lastRenderedPageBreak/>
        <w:t>USTALENIE OBSZARU ODDZIAŁYWANIA</w:t>
      </w:r>
    </w:p>
    <w:p w14:paraId="40E47FB6" w14:textId="77777777" w:rsidR="000A720F" w:rsidRDefault="00CE64C2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Pod kątem lokalizacji względem granic działki:</w:t>
      </w:r>
    </w:p>
    <w:p w14:paraId="190443DC" w14:textId="6F46B126" w:rsidR="000A720F" w:rsidRDefault="0018321A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 xml:space="preserve">Obiekty </w:t>
      </w:r>
      <w:r w:rsidR="00CE64C2">
        <w:rPr>
          <w:rFonts w:ascii="Calibri Light" w:hAnsi="Calibri Light"/>
          <w:sz w:val="22"/>
          <w:szCs w:val="22"/>
        </w:rPr>
        <w:t>objęt</w:t>
      </w:r>
      <w:r>
        <w:rPr>
          <w:rFonts w:ascii="Calibri Light" w:hAnsi="Calibri Light"/>
          <w:sz w:val="22"/>
          <w:szCs w:val="22"/>
        </w:rPr>
        <w:t>e</w:t>
      </w:r>
      <w:r w:rsidR="00CE64C2">
        <w:rPr>
          <w:rFonts w:ascii="Calibri Light" w:hAnsi="Calibri Light"/>
          <w:sz w:val="22"/>
          <w:szCs w:val="22"/>
        </w:rPr>
        <w:t xml:space="preserve"> inwestycją zlokalizowan</w:t>
      </w:r>
      <w:r>
        <w:rPr>
          <w:rFonts w:ascii="Calibri Light" w:hAnsi="Calibri Light"/>
          <w:sz w:val="22"/>
          <w:szCs w:val="22"/>
        </w:rPr>
        <w:t>e</w:t>
      </w:r>
      <w:r w:rsidR="00CE64C2">
        <w:rPr>
          <w:rFonts w:ascii="Calibri Light" w:hAnsi="Calibri Light"/>
          <w:sz w:val="22"/>
          <w:szCs w:val="22"/>
        </w:rPr>
        <w:t xml:space="preserve"> </w:t>
      </w:r>
      <w:r>
        <w:rPr>
          <w:rFonts w:ascii="Calibri Light" w:hAnsi="Calibri Light"/>
          <w:sz w:val="22"/>
          <w:szCs w:val="22"/>
        </w:rPr>
        <w:t xml:space="preserve">będą </w:t>
      </w:r>
      <w:r w:rsidR="00CE64C2">
        <w:rPr>
          <w:rFonts w:ascii="Calibri Light" w:hAnsi="Calibri Light"/>
          <w:sz w:val="22"/>
          <w:szCs w:val="22"/>
        </w:rPr>
        <w:t>w odległościach zgodnych z §12 pkt.1</w:t>
      </w:r>
      <w:r w:rsidR="00CE64C2">
        <w:rPr>
          <w:rFonts w:ascii="Calibri Light" w:hAnsi="Calibri Light"/>
          <w:sz w:val="22"/>
          <w:szCs w:val="22"/>
        </w:rPr>
        <w:br/>
        <w:t xml:space="preserve">lit. </w:t>
      </w:r>
      <w:proofErr w:type="spellStart"/>
      <w:r w:rsidR="00CE64C2">
        <w:rPr>
          <w:rFonts w:ascii="Calibri Light" w:hAnsi="Calibri Light"/>
          <w:sz w:val="22"/>
          <w:szCs w:val="22"/>
        </w:rPr>
        <w:t>p.pkt</w:t>
      </w:r>
      <w:proofErr w:type="spellEnd"/>
      <w:r w:rsidR="00CE64C2">
        <w:rPr>
          <w:rFonts w:ascii="Calibri Light" w:hAnsi="Calibri Light"/>
          <w:sz w:val="22"/>
          <w:szCs w:val="22"/>
        </w:rPr>
        <w:t xml:space="preserve"> 1 rozporządzenia Ministra Infrastruktury z dn.12 kwietnia 2002 w sprawie warunków technicznych jakim powinny odpowiadać budynki i ich usytuowanie.</w:t>
      </w:r>
    </w:p>
    <w:p w14:paraId="53AC011F" w14:textId="77777777" w:rsidR="000A720F" w:rsidRDefault="00CE64C2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Pod kątem zacienienia i przesłaniania:</w:t>
      </w:r>
    </w:p>
    <w:p w14:paraId="08B3F6EE" w14:textId="37CDB050" w:rsidR="000A720F" w:rsidRDefault="0018321A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 xml:space="preserve">Obiekty </w:t>
      </w:r>
      <w:r w:rsidR="00CE64C2">
        <w:rPr>
          <w:rFonts w:ascii="Calibri Light" w:hAnsi="Calibri Light"/>
          <w:sz w:val="22"/>
          <w:szCs w:val="22"/>
        </w:rPr>
        <w:t>objęt</w:t>
      </w:r>
      <w:r>
        <w:rPr>
          <w:rFonts w:ascii="Calibri Light" w:hAnsi="Calibri Light"/>
          <w:sz w:val="22"/>
          <w:szCs w:val="22"/>
        </w:rPr>
        <w:t>e</w:t>
      </w:r>
      <w:r w:rsidR="00CE64C2">
        <w:rPr>
          <w:rFonts w:ascii="Calibri Light" w:hAnsi="Calibri Light"/>
          <w:sz w:val="22"/>
          <w:szCs w:val="22"/>
        </w:rPr>
        <w:t xml:space="preserve"> inwestycją nie będ</w:t>
      </w:r>
      <w:r>
        <w:rPr>
          <w:rFonts w:ascii="Calibri Light" w:hAnsi="Calibri Light"/>
          <w:sz w:val="22"/>
          <w:szCs w:val="22"/>
        </w:rPr>
        <w:t>ą</w:t>
      </w:r>
      <w:r w:rsidR="00CE64C2">
        <w:rPr>
          <w:rFonts w:ascii="Calibri Light" w:hAnsi="Calibri Light"/>
          <w:sz w:val="22"/>
          <w:szCs w:val="22"/>
        </w:rPr>
        <w:t xml:space="preserve"> powodował</w:t>
      </w:r>
      <w:r>
        <w:rPr>
          <w:rFonts w:ascii="Calibri Light" w:hAnsi="Calibri Light"/>
          <w:sz w:val="22"/>
          <w:szCs w:val="22"/>
        </w:rPr>
        <w:t>y</w:t>
      </w:r>
      <w:r w:rsidR="00CE64C2">
        <w:rPr>
          <w:rFonts w:ascii="Calibri Light" w:hAnsi="Calibri Light"/>
          <w:sz w:val="22"/>
          <w:szCs w:val="22"/>
        </w:rPr>
        <w:t xml:space="preserve"> utrudnień w dostępie światła dziennego do pomieszczeń przeznaczonych na pobyt stały ludzi w budynkach mieszkalnych znajdujących się w sąsiedztwie budynku ani nie będzie powodował zacienienia innych budynków. </w:t>
      </w:r>
    </w:p>
    <w:p w14:paraId="6469A425" w14:textId="77777777" w:rsidR="000A720F" w:rsidRDefault="00CE64C2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Ochrony Środowiska:</w:t>
      </w:r>
    </w:p>
    <w:p w14:paraId="43CB00C6" w14:textId="77777777" w:rsidR="000A720F" w:rsidRDefault="00CE64C2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 xml:space="preserve">Teren inwestycji znajduje się na poza formami ochrony przyrody </w:t>
      </w:r>
    </w:p>
    <w:p w14:paraId="5DE983E5" w14:textId="77777777" w:rsidR="000A720F" w:rsidRDefault="00CE64C2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Ochrony zabytków:</w:t>
      </w:r>
    </w:p>
    <w:p w14:paraId="6275CB78" w14:textId="77777777" w:rsidR="000A720F" w:rsidRDefault="00CE64C2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Teren znajduje się poza strefami ochrony archeologicznej i konserwatorskiej.</w:t>
      </w:r>
    </w:p>
    <w:p w14:paraId="5C0BAE48" w14:textId="77777777" w:rsidR="000A720F" w:rsidRDefault="00CE64C2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Odległości od dróg publicznych:</w:t>
      </w:r>
    </w:p>
    <w:p w14:paraId="4729EB61" w14:textId="283249EB" w:rsidR="000A720F" w:rsidRDefault="0018321A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 xml:space="preserve">Obiekty </w:t>
      </w:r>
      <w:r w:rsidR="00CE64C2">
        <w:rPr>
          <w:rFonts w:ascii="Calibri Light" w:hAnsi="Calibri Light"/>
          <w:sz w:val="22"/>
          <w:szCs w:val="22"/>
        </w:rPr>
        <w:t>zlokalizowan</w:t>
      </w:r>
      <w:r w:rsidR="00535FDB">
        <w:rPr>
          <w:rFonts w:ascii="Calibri Light" w:hAnsi="Calibri Light"/>
          <w:sz w:val="22"/>
          <w:szCs w:val="22"/>
        </w:rPr>
        <w:t>o</w:t>
      </w:r>
      <w:r w:rsidR="00CE64C2">
        <w:rPr>
          <w:rFonts w:ascii="Calibri Light" w:hAnsi="Calibri Light"/>
          <w:sz w:val="22"/>
          <w:szCs w:val="22"/>
        </w:rPr>
        <w:t xml:space="preserve"> zgodnie z </w:t>
      </w:r>
      <w:r w:rsidR="00535FDB">
        <w:rPr>
          <w:rFonts w:ascii="Calibri Light" w:hAnsi="Calibri Light"/>
          <w:sz w:val="22"/>
          <w:szCs w:val="22"/>
        </w:rPr>
        <w:t>§ 40 ust 3 WT.</w:t>
      </w:r>
    </w:p>
    <w:p w14:paraId="2E37BF4E" w14:textId="77777777" w:rsidR="000A720F" w:rsidRDefault="00CE64C2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Prawa wodnego:</w:t>
      </w:r>
    </w:p>
    <w:p w14:paraId="2BB2EFB9" w14:textId="77777777" w:rsidR="000A720F" w:rsidRDefault="00CE64C2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Obiekt nie znajduje się w strefie ochrony bezpośredniej lub pośredniej ujęć wody.</w:t>
      </w:r>
    </w:p>
    <w:p w14:paraId="0AA364A0" w14:textId="77777777" w:rsidR="000A720F" w:rsidRDefault="00CE64C2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Przepisów przeciwpożarowych:</w:t>
      </w:r>
    </w:p>
    <w:p w14:paraId="39580E7D" w14:textId="77777777" w:rsidR="000A720F" w:rsidRDefault="00CE64C2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 xml:space="preserve">Obszar oddziaływania z uwagi na przepisy przeciwpożarowe zamyka się w granicach terenu inwestycji oznaczonego na projekcie zagospodarowania przestrzennego linią przerywaną koloru błękitnego </w:t>
      </w:r>
    </w:p>
    <w:p w14:paraId="424C5FFE" w14:textId="77777777" w:rsidR="00535FDB" w:rsidRDefault="00535FDB" w:rsidP="0060528D">
      <w:pPr>
        <w:jc w:val="both"/>
        <w:rPr>
          <w:rFonts w:ascii="Calibri Light" w:hAnsi="Calibri Light"/>
          <w:sz w:val="22"/>
          <w:szCs w:val="22"/>
        </w:rPr>
      </w:pPr>
    </w:p>
    <w:p w14:paraId="0230AC61" w14:textId="2C4A87E6" w:rsidR="000A720F" w:rsidRDefault="00CE64C2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WYNIKI ANALIZY:</w:t>
      </w:r>
    </w:p>
    <w:p w14:paraId="2051A5FC" w14:textId="4E001E9B" w:rsidR="000A720F" w:rsidRDefault="00CE64C2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W wyniku przeprowadzonej analizy stwierdzono, iż obszar oddziaływania inwestycji zamknie się w granicach dział</w:t>
      </w:r>
      <w:r w:rsidR="00535FDB">
        <w:rPr>
          <w:rFonts w:ascii="Calibri Light" w:hAnsi="Calibri Light"/>
          <w:sz w:val="22"/>
          <w:szCs w:val="22"/>
        </w:rPr>
        <w:t xml:space="preserve">ki </w:t>
      </w:r>
      <w:r>
        <w:rPr>
          <w:rFonts w:ascii="Calibri Light" w:hAnsi="Calibri Light"/>
          <w:sz w:val="22"/>
          <w:szCs w:val="22"/>
        </w:rPr>
        <w:t xml:space="preserve"> inwestora </w:t>
      </w:r>
      <w:r w:rsidR="00535FDB">
        <w:rPr>
          <w:rFonts w:ascii="Calibri Light" w:hAnsi="Calibri Light"/>
          <w:sz w:val="22"/>
          <w:szCs w:val="22"/>
        </w:rPr>
        <w:t>527</w:t>
      </w:r>
      <w:r>
        <w:rPr>
          <w:rFonts w:ascii="Calibri Light" w:hAnsi="Calibri Light"/>
          <w:sz w:val="22"/>
          <w:szCs w:val="22"/>
        </w:rPr>
        <w:t xml:space="preserve"> zlokalizowanej w miejscowości </w:t>
      </w:r>
      <w:r w:rsidR="00535FDB">
        <w:rPr>
          <w:rFonts w:ascii="Calibri Light" w:hAnsi="Calibri Light"/>
          <w:sz w:val="22"/>
          <w:szCs w:val="22"/>
        </w:rPr>
        <w:t xml:space="preserve">Wilczkowice </w:t>
      </w:r>
      <w:r>
        <w:rPr>
          <w:rFonts w:ascii="Calibri Light" w:hAnsi="Calibri Light"/>
          <w:sz w:val="22"/>
          <w:szCs w:val="22"/>
        </w:rPr>
        <w:t xml:space="preserve">gm. </w:t>
      </w:r>
      <w:r w:rsidR="00535FDB">
        <w:rPr>
          <w:rFonts w:ascii="Calibri Light" w:hAnsi="Calibri Light"/>
          <w:sz w:val="22"/>
          <w:szCs w:val="22"/>
        </w:rPr>
        <w:t>Radoszyce</w:t>
      </w:r>
      <w:r>
        <w:rPr>
          <w:rFonts w:ascii="Calibri Light" w:hAnsi="Calibri Light"/>
          <w:sz w:val="22"/>
          <w:szCs w:val="22"/>
        </w:rPr>
        <w:t>.</w:t>
      </w:r>
    </w:p>
    <w:p w14:paraId="0A0CC257" w14:textId="77777777" w:rsidR="00535FDB" w:rsidRDefault="00535FDB" w:rsidP="0060528D">
      <w:pPr>
        <w:jc w:val="both"/>
        <w:rPr>
          <w:rFonts w:ascii="Calibri Light" w:hAnsi="Calibri Light"/>
          <w:sz w:val="22"/>
          <w:szCs w:val="22"/>
        </w:rPr>
      </w:pPr>
    </w:p>
    <w:p w14:paraId="7759767C" w14:textId="75A3053C" w:rsidR="000A720F" w:rsidRDefault="00CE64C2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UWAGI DODATKOWE:</w:t>
      </w:r>
    </w:p>
    <w:p w14:paraId="3E235DE5" w14:textId="77777777" w:rsidR="000A720F" w:rsidRDefault="00CE64C2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Inwestycja nie będzie stanowić uciążliwości dla zabudowy mieszkalnej zlokalizowanej na działkach sąsiednich. Nie przewiduje się istotnego przekształcenia elementów przyrodniczych (w tym ukształtowania terenu).</w:t>
      </w:r>
    </w:p>
    <w:p w14:paraId="6DD5F4ED" w14:textId="77777777" w:rsidR="000A720F" w:rsidRDefault="00CE64C2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Projektowana inwestycja nie będzie ograniczać:</w:t>
      </w:r>
    </w:p>
    <w:p w14:paraId="44222707" w14:textId="77777777" w:rsidR="000A720F" w:rsidRDefault="00CE64C2" w:rsidP="0060528D">
      <w:pPr>
        <w:numPr>
          <w:ilvl w:val="0"/>
          <w:numId w:val="6"/>
        </w:num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dostępu do drogi publicznej</w:t>
      </w:r>
    </w:p>
    <w:p w14:paraId="6D4005FE" w14:textId="77777777" w:rsidR="000A720F" w:rsidRDefault="00CE64C2" w:rsidP="0060528D">
      <w:pPr>
        <w:numPr>
          <w:ilvl w:val="0"/>
          <w:numId w:val="6"/>
        </w:num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korzystania z wody, kanalizacji, energii elektrycznej, środków łączności</w:t>
      </w:r>
    </w:p>
    <w:p w14:paraId="4C32C1EE" w14:textId="77777777" w:rsidR="000A720F" w:rsidRDefault="00CE64C2" w:rsidP="0060528D">
      <w:pPr>
        <w:numPr>
          <w:ilvl w:val="0"/>
          <w:numId w:val="6"/>
        </w:num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dopływu światła dziennego oraz nie będzie stwarzać uciążliwości powodowanych przez hałas, wibracje, zakłócenia elektryczne, a także nie będzie powodować zanieczyszczenia powietrza, wody i gleby.</w:t>
      </w:r>
    </w:p>
    <w:p w14:paraId="5246AD96" w14:textId="77777777" w:rsidR="000A720F" w:rsidRDefault="00CE64C2" w:rsidP="0060528D">
      <w:pPr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Poziom emisji występujący w wyniku przystąpienia do użytkowania planowanych budynków wraz z urządzeniami towarzyszącymi nie przekroczy dopuszczalnych norm poza granicami lokalizacji inwestycji.</w:t>
      </w:r>
    </w:p>
    <w:p w14:paraId="7C7E436F" w14:textId="77777777" w:rsidR="000A720F" w:rsidRDefault="000A720F" w:rsidP="0060528D">
      <w:pPr>
        <w:jc w:val="both"/>
        <w:rPr>
          <w:rFonts w:ascii="Calibri Light" w:hAnsi="Calibri Light"/>
          <w:sz w:val="22"/>
          <w:szCs w:val="22"/>
        </w:rPr>
      </w:pPr>
    </w:p>
    <w:p w14:paraId="12EDE167" w14:textId="77777777" w:rsidR="000A720F" w:rsidRPr="0060528D" w:rsidRDefault="00CE64C2" w:rsidP="0060528D">
      <w:pPr>
        <w:jc w:val="right"/>
        <w:rPr>
          <w:rFonts w:ascii="Calibri Light" w:hAnsi="Calibri Light"/>
          <w:b/>
          <w:bCs/>
          <w:sz w:val="22"/>
          <w:szCs w:val="22"/>
        </w:rPr>
      </w:pPr>
      <w:r w:rsidRPr="0060528D">
        <w:rPr>
          <w:rFonts w:ascii="Calibri Light" w:hAnsi="Calibri Light"/>
          <w:b/>
          <w:bCs/>
          <w:sz w:val="22"/>
          <w:szCs w:val="22"/>
        </w:rPr>
        <w:t>OPRACOWAŁ:</w:t>
      </w:r>
    </w:p>
    <w:p w14:paraId="7DB0AA59" w14:textId="0A2FB19D" w:rsidR="000A720F" w:rsidRDefault="000A720F" w:rsidP="0060528D">
      <w:pPr>
        <w:jc w:val="both"/>
        <w:rPr>
          <w:rFonts w:ascii="Calibri Light" w:hAnsi="Calibri Light"/>
          <w:b/>
          <w:bCs/>
          <w:sz w:val="22"/>
          <w:szCs w:val="22"/>
        </w:rPr>
      </w:pPr>
      <w:bookmarkStart w:id="16" w:name="_GoBack"/>
      <w:bookmarkEnd w:id="16"/>
    </w:p>
    <w:p w14:paraId="7D84117D" w14:textId="77777777" w:rsidR="000A720F" w:rsidRDefault="000A720F" w:rsidP="0060528D">
      <w:pPr>
        <w:jc w:val="both"/>
      </w:pPr>
    </w:p>
    <w:p w14:paraId="4E9FDDAC" w14:textId="77777777" w:rsidR="000A720F" w:rsidRDefault="00CE64C2" w:rsidP="0060528D">
      <w:pPr>
        <w:pStyle w:val="Nagwek2"/>
        <w:jc w:val="both"/>
      </w:pPr>
      <w:bookmarkStart w:id="17" w:name="__RefHeading___Toc17796_48381658"/>
      <w:bookmarkEnd w:id="17"/>
      <w:r>
        <w:t xml:space="preserve">RYS. PZT – PROJEKT ZAGOSPODAROWANIA TERENU </w:t>
      </w:r>
    </w:p>
    <w:sectPr w:rsidR="000A720F" w:rsidSect="00321BDD">
      <w:footerReference w:type="default" r:id="rId22"/>
      <w:pgSz w:w="11906" w:h="16838"/>
      <w:pgMar w:top="567" w:right="1080" w:bottom="709" w:left="1080" w:header="0" w:footer="0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98F292" w14:textId="77777777" w:rsidR="00784C7F" w:rsidRDefault="00784C7F">
      <w:r>
        <w:separator/>
      </w:r>
    </w:p>
  </w:endnote>
  <w:endnote w:type="continuationSeparator" w:id="0">
    <w:p w14:paraId="6224E685" w14:textId="77777777" w:rsidR="00784C7F" w:rsidRDefault="00784C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5625414"/>
      <w:docPartObj>
        <w:docPartGallery w:val="Page Numbers (Bottom of Page)"/>
        <w:docPartUnique/>
      </w:docPartObj>
    </w:sdtPr>
    <w:sdtEndPr/>
    <w:sdtContent>
      <w:p w14:paraId="6048C835" w14:textId="16EE95FA" w:rsidR="00606EF5" w:rsidRDefault="00606EF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6130">
          <w:rPr>
            <w:noProof/>
          </w:rPr>
          <w:t>12</w:t>
        </w:r>
        <w:r>
          <w:fldChar w:fldCharType="end"/>
        </w:r>
      </w:p>
    </w:sdtContent>
  </w:sdt>
  <w:p w14:paraId="3BC4EF9F" w14:textId="6E2D70AE" w:rsidR="000A720F" w:rsidRDefault="000A720F" w:rsidP="00535FDB">
    <w:pPr>
      <w:pStyle w:val="Stopka"/>
      <w:jc w:val="right"/>
    </w:pPr>
  </w:p>
  <w:p w14:paraId="1653CC3D" w14:textId="77777777" w:rsidR="00A22AF9" w:rsidRDefault="00A22AF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514516" w14:textId="77777777" w:rsidR="00784C7F" w:rsidRDefault="00784C7F">
      <w:r>
        <w:separator/>
      </w:r>
    </w:p>
  </w:footnote>
  <w:footnote w:type="continuationSeparator" w:id="0">
    <w:p w14:paraId="18C39E79" w14:textId="77777777" w:rsidR="00784C7F" w:rsidRDefault="00784C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27E33"/>
    <w:multiLevelType w:val="multilevel"/>
    <w:tmpl w:val="6EC4E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">
    <w:nsid w:val="106806D1"/>
    <w:multiLevelType w:val="multilevel"/>
    <w:tmpl w:val="52202BF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3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3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9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0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5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7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1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360" w:hanging="1800"/>
      </w:pPr>
    </w:lvl>
  </w:abstractNum>
  <w:abstractNum w:abstractNumId="2">
    <w:nsid w:val="14EC5884"/>
    <w:multiLevelType w:val="multilevel"/>
    <w:tmpl w:val="FC54BD8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A0E4C60"/>
    <w:multiLevelType w:val="multilevel"/>
    <w:tmpl w:val="6EE23B6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">
    <w:nsid w:val="1E892C80"/>
    <w:multiLevelType w:val="multilevel"/>
    <w:tmpl w:val="E4ECC5E2"/>
    <w:lvl w:ilvl="0">
      <w:start w:val="1"/>
      <w:numFmt w:val="bullet"/>
      <w:lvlText w:val=""/>
      <w:lvlJc w:val="left"/>
      <w:pPr>
        <w:tabs>
          <w:tab w:val="num" w:pos="0"/>
        </w:tabs>
        <w:ind w:left="142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5" w:hanging="360"/>
      </w:pPr>
      <w:rPr>
        <w:rFonts w:ascii="Wingdings" w:hAnsi="Wingdings" w:cs="Wingdings" w:hint="default"/>
      </w:rPr>
    </w:lvl>
  </w:abstractNum>
  <w:abstractNum w:abstractNumId="5">
    <w:nsid w:val="209232B8"/>
    <w:multiLevelType w:val="multilevel"/>
    <w:tmpl w:val="0A0E3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6">
    <w:nsid w:val="24D65084"/>
    <w:multiLevelType w:val="multilevel"/>
    <w:tmpl w:val="4852095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3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3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9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0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5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7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1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360" w:hanging="1800"/>
      </w:pPr>
    </w:lvl>
  </w:abstractNum>
  <w:abstractNum w:abstractNumId="7">
    <w:nsid w:val="2FE21E8A"/>
    <w:multiLevelType w:val="multilevel"/>
    <w:tmpl w:val="7D70A38A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b/>
      </w:rPr>
    </w:lvl>
  </w:abstractNum>
  <w:abstractNum w:abstractNumId="8">
    <w:nsid w:val="309A2E52"/>
    <w:multiLevelType w:val="multilevel"/>
    <w:tmpl w:val="93B04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>
    <w:nsid w:val="33E64B5A"/>
    <w:multiLevelType w:val="multilevel"/>
    <w:tmpl w:val="17F0C51E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>
    <w:nsid w:val="3C0F4E1F"/>
    <w:multiLevelType w:val="multilevel"/>
    <w:tmpl w:val="7E48F69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1">
    <w:nsid w:val="3D006840"/>
    <w:multiLevelType w:val="multilevel"/>
    <w:tmpl w:val="74066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>
    <w:nsid w:val="42004E56"/>
    <w:multiLevelType w:val="multilevel"/>
    <w:tmpl w:val="1E785A06"/>
    <w:lvl w:ilvl="0">
      <w:start w:val="16"/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cs="Wingdings" w:hint="default"/>
      </w:rPr>
    </w:lvl>
  </w:abstractNum>
  <w:abstractNum w:abstractNumId="13">
    <w:nsid w:val="4CC720A9"/>
    <w:multiLevelType w:val="multilevel"/>
    <w:tmpl w:val="49162F92"/>
    <w:lvl w:ilvl="0">
      <w:start w:val="1"/>
      <w:numFmt w:val="bullet"/>
      <w:lvlText w:val=""/>
      <w:lvlJc w:val="left"/>
      <w:pPr>
        <w:tabs>
          <w:tab w:val="num" w:pos="0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4" w:hanging="360"/>
      </w:pPr>
      <w:rPr>
        <w:rFonts w:ascii="Wingdings" w:hAnsi="Wingdings" w:cs="Wingdings" w:hint="default"/>
      </w:rPr>
    </w:lvl>
  </w:abstractNum>
  <w:abstractNum w:abstractNumId="14">
    <w:nsid w:val="4DB30F87"/>
    <w:multiLevelType w:val="multilevel"/>
    <w:tmpl w:val="A68609D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500B0753"/>
    <w:multiLevelType w:val="multilevel"/>
    <w:tmpl w:val="669AB5E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5444700"/>
    <w:multiLevelType w:val="multilevel"/>
    <w:tmpl w:val="4124697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6E142A8"/>
    <w:multiLevelType w:val="multilevel"/>
    <w:tmpl w:val="C0BC8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8">
    <w:nsid w:val="5CBD065D"/>
    <w:multiLevelType w:val="multilevel"/>
    <w:tmpl w:val="B1826D8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71982B39"/>
    <w:multiLevelType w:val="multilevel"/>
    <w:tmpl w:val="BB1A7798"/>
    <w:lvl w:ilvl="0">
      <w:start w:val="1"/>
      <w:numFmt w:val="bullet"/>
      <w:lvlText w:val=""/>
      <w:lvlJc w:val="left"/>
      <w:pPr>
        <w:tabs>
          <w:tab w:val="num" w:pos="0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4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12"/>
  </w:num>
  <w:num w:numId="3">
    <w:abstractNumId w:val="3"/>
  </w:num>
  <w:num w:numId="4">
    <w:abstractNumId w:val="10"/>
  </w:num>
  <w:num w:numId="5">
    <w:abstractNumId w:val="14"/>
  </w:num>
  <w:num w:numId="6">
    <w:abstractNumId w:val="1"/>
  </w:num>
  <w:num w:numId="7">
    <w:abstractNumId w:val="6"/>
  </w:num>
  <w:num w:numId="8">
    <w:abstractNumId w:val="0"/>
  </w:num>
  <w:num w:numId="9">
    <w:abstractNumId w:val="19"/>
  </w:num>
  <w:num w:numId="10">
    <w:abstractNumId w:val="13"/>
  </w:num>
  <w:num w:numId="11">
    <w:abstractNumId w:val="4"/>
  </w:num>
  <w:num w:numId="12">
    <w:abstractNumId w:val="2"/>
  </w:num>
  <w:num w:numId="13">
    <w:abstractNumId w:val="15"/>
  </w:num>
  <w:num w:numId="14">
    <w:abstractNumId w:val="18"/>
  </w:num>
  <w:num w:numId="15">
    <w:abstractNumId w:val="16"/>
  </w:num>
  <w:num w:numId="16">
    <w:abstractNumId w:val="7"/>
  </w:num>
  <w:num w:numId="17">
    <w:abstractNumId w:val="11"/>
  </w:num>
  <w:num w:numId="18">
    <w:abstractNumId w:val="5"/>
  </w:num>
  <w:num w:numId="19">
    <w:abstractNumId w:val="8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20F"/>
    <w:rsid w:val="000A720F"/>
    <w:rsid w:val="000A762D"/>
    <w:rsid w:val="00161149"/>
    <w:rsid w:val="001621D3"/>
    <w:rsid w:val="0018321A"/>
    <w:rsid w:val="00321BDD"/>
    <w:rsid w:val="003B4927"/>
    <w:rsid w:val="004069FF"/>
    <w:rsid w:val="00436130"/>
    <w:rsid w:val="00535FDB"/>
    <w:rsid w:val="00542D3C"/>
    <w:rsid w:val="0060528D"/>
    <w:rsid w:val="00606EF5"/>
    <w:rsid w:val="00746C68"/>
    <w:rsid w:val="00784C7F"/>
    <w:rsid w:val="007C15BB"/>
    <w:rsid w:val="00800C20"/>
    <w:rsid w:val="008A39BC"/>
    <w:rsid w:val="008B1415"/>
    <w:rsid w:val="008B7D17"/>
    <w:rsid w:val="0091799D"/>
    <w:rsid w:val="009E10BB"/>
    <w:rsid w:val="00A22AF9"/>
    <w:rsid w:val="00AB5EAC"/>
    <w:rsid w:val="00AD3567"/>
    <w:rsid w:val="00BC1482"/>
    <w:rsid w:val="00C50F0D"/>
    <w:rsid w:val="00CD0E84"/>
    <w:rsid w:val="00CE64C2"/>
    <w:rsid w:val="00CF3247"/>
    <w:rsid w:val="00E00AEB"/>
    <w:rsid w:val="00E23BD9"/>
    <w:rsid w:val="00E45F3D"/>
    <w:rsid w:val="00EC1E2A"/>
    <w:rsid w:val="00EF73D7"/>
    <w:rsid w:val="00FA2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C80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FB315C"/>
    <w:rPr>
      <w:rFonts w:cs="Calibri"/>
      <w:sz w:val="24"/>
      <w:szCs w:val="24"/>
      <w:lang w:eastAsia="ar-SA"/>
    </w:rPr>
  </w:style>
  <w:style w:type="paragraph" w:styleId="Nagwek1">
    <w:name w:val="heading 1"/>
    <w:basedOn w:val="Normalny"/>
    <w:next w:val="Normalny"/>
    <w:autoRedefine/>
    <w:qFormat/>
    <w:rsid w:val="001E127D"/>
    <w:pPr>
      <w:keepNext/>
      <w:numPr>
        <w:numId w:val="1"/>
      </w:numPr>
      <w:ind w:left="431" w:hanging="431"/>
      <w:jc w:val="center"/>
      <w:outlineLvl w:val="0"/>
    </w:pPr>
    <w:rPr>
      <w:rFonts w:ascii="Calibri" w:hAnsi="Calibri"/>
      <w:b/>
      <w:sz w:val="32"/>
      <w:shd w:val="clear" w:color="auto" w:fill="BFBFBF"/>
    </w:rPr>
  </w:style>
  <w:style w:type="paragraph" w:styleId="Nagwek2">
    <w:name w:val="heading 2"/>
    <w:basedOn w:val="Normalny"/>
    <w:next w:val="Normalny"/>
    <w:qFormat/>
    <w:rsid w:val="00FB315C"/>
    <w:pPr>
      <w:keepNext/>
      <w:numPr>
        <w:ilvl w:val="1"/>
        <w:numId w:val="1"/>
      </w:numPr>
      <w:outlineLvl w:val="1"/>
    </w:pPr>
    <w:rPr>
      <w:rFonts w:ascii="Calibri" w:hAnsi="Calibri" w:cs="Arial"/>
      <w:b/>
      <w:szCs w:val="36"/>
    </w:rPr>
  </w:style>
  <w:style w:type="paragraph" w:styleId="Nagwek3">
    <w:name w:val="heading 3"/>
    <w:basedOn w:val="Normalny"/>
    <w:next w:val="Normalny"/>
    <w:qFormat/>
    <w:rsid w:val="00FB315C"/>
    <w:pPr>
      <w:keepNext/>
      <w:jc w:val="center"/>
      <w:outlineLvl w:val="2"/>
    </w:pPr>
    <w:rPr>
      <w:rFonts w:ascii="Calibri" w:hAnsi="Calibri" w:cs="Arial"/>
      <w:b/>
      <w:bCs/>
      <w:szCs w:val="18"/>
    </w:rPr>
  </w:style>
  <w:style w:type="paragraph" w:styleId="Nagwek4">
    <w:name w:val="heading 4"/>
    <w:basedOn w:val="Normalny"/>
    <w:next w:val="Normalny"/>
    <w:qFormat/>
    <w:rsid w:val="00FB315C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FB315C"/>
    <w:pPr>
      <w:keepNext/>
      <w:outlineLvl w:val="4"/>
    </w:pPr>
    <w:rPr>
      <w:rFonts w:ascii="Calibri" w:hAnsi="Calibri"/>
      <w:sz w:val="48"/>
    </w:rPr>
  </w:style>
  <w:style w:type="paragraph" w:styleId="Nagwek6">
    <w:name w:val="heading 6"/>
    <w:basedOn w:val="Normalny"/>
    <w:next w:val="Normalny"/>
    <w:qFormat/>
    <w:rsid w:val="00FB315C"/>
    <w:pPr>
      <w:spacing w:before="240" w:after="60"/>
      <w:outlineLvl w:val="5"/>
    </w:pPr>
    <w:rPr>
      <w:rFonts w:ascii="Calibri" w:hAnsi="Calibri" w:cs="Times New Roman"/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rsid w:val="00FB315C"/>
    <w:pPr>
      <w:keepNext/>
      <w:spacing w:line="480" w:lineRule="atLeast"/>
      <w:ind w:left="284"/>
      <w:jc w:val="both"/>
      <w:outlineLvl w:val="6"/>
    </w:pPr>
    <w:rPr>
      <w:rFonts w:ascii="Calibri" w:hAnsi="Calibri"/>
      <w:b/>
      <w:bCs/>
    </w:rPr>
  </w:style>
  <w:style w:type="paragraph" w:styleId="Nagwek8">
    <w:name w:val="heading 8"/>
    <w:basedOn w:val="Normalny"/>
    <w:next w:val="Normalny"/>
    <w:qFormat/>
    <w:rsid w:val="00FB315C"/>
    <w:pPr>
      <w:keepNext/>
      <w:outlineLvl w:val="7"/>
    </w:pPr>
    <w:rPr>
      <w:rFonts w:ascii="Calibri" w:eastAsia="Arial" w:hAnsi="Calibri" w:cs="Arial"/>
      <w:b/>
      <w:bCs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  <w:qFormat/>
    <w:rsid w:val="00FB315C"/>
  </w:style>
  <w:style w:type="character" w:customStyle="1" w:styleId="WW-Absatz-Standardschriftart">
    <w:name w:val="WW-Absatz-Standardschriftart"/>
    <w:qFormat/>
    <w:rsid w:val="00FB315C"/>
  </w:style>
  <w:style w:type="character" w:customStyle="1" w:styleId="WW-Absatz-Standardschriftart1">
    <w:name w:val="WW-Absatz-Standardschriftart1"/>
    <w:qFormat/>
    <w:rsid w:val="00FB315C"/>
  </w:style>
  <w:style w:type="character" w:customStyle="1" w:styleId="WW-Absatz-Standardschriftart11">
    <w:name w:val="WW-Absatz-Standardschriftart11"/>
    <w:qFormat/>
    <w:rsid w:val="00FB315C"/>
  </w:style>
  <w:style w:type="character" w:customStyle="1" w:styleId="WW-Absatz-Standardschriftart111">
    <w:name w:val="WW-Absatz-Standardschriftart111"/>
    <w:qFormat/>
    <w:rsid w:val="00FB315C"/>
  </w:style>
  <w:style w:type="character" w:customStyle="1" w:styleId="WW-Absatz-Standardschriftart1111">
    <w:name w:val="WW-Absatz-Standardschriftart1111"/>
    <w:qFormat/>
    <w:rsid w:val="00FB315C"/>
  </w:style>
  <w:style w:type="character" w:customStyle="1" w:styleId="WW-Absatz-Standardschriftart11111">
    <w:name w:val="WW-Absatz-Standardschriftart11111"/>
    <w:qFormat/>
    <w:rsid w:val="00FB315C"/>
  </w:style>
  <w:style w:type="character" w:customStyle="1" w:styleId="WW-Absatz-Standardschriftart111111">
    <w:name w:val="WW-Absatz-Standardschriftart111111"/>
    <w:qFormat/>
    <w:rsid w:val="00FB315C"/>
  </w:style>
  <w:style w:type="character" w:customStyle="1" w:styleId="WW-Absatz-Standardschriftart1111111">
    <w:name w:val="WW-Absatz-Standardschriftart1111111"/>
    <w:qFormat/>
    <w:rsid w:val="00FB315C"/>
  </w:style>
  <w:style w:type="character" w:customStyle="1" w:styleId="WW-Absatz-Standardschriftart11111111">
    <w:name w:val="WW-Absatz-Standardschriftart11111111"/>
    <w:qFormat/>
    <w:rsid w:val="00FB315C"/>
  </w:style>
  <w:style w:type="character" w:customStyle="1" w:styleId="WW-Absatz-Standardschriftart111111111">
    <w:name w:val="WW-Absatz-Standardschriftart111111111"/>
    <w:qFormat/>
    <w:rsid w:val="00FB315C"/>
  </w:style>
  <w:style w:type="character" w:customStyle="1" w:styleId="WW8Num2z0">
    <w:name w:val="WW8Num2z0"/>
    <w:qFormat/>
    <w:rsid w:val="00FB315C"/>
    <w:rPr>
      <w:rFonts w:ascii="Symbol" w:hAnsi="Symbol"/>
    </w:rPr>
  </w:style>
  <w:style w:type="character" w:customStyle="1" w:styleId="WW-Absatz-Standardschriftart1111111111">
    <w:name w:val="WW-Absatz-Standardschriftart1111111111"/>
    <w:qFormat/>
    <w:rsid w:val="00FB315C"/>
  </w:style>
  <w:style w:type="character" w:customStyle="1" w:styleId="WW-Absatz-Standardschriftart11111111111">
    <w:name w:val="WW-Absatz-Standardschriftart11111111111"/>
    <w:qFormat/>
    <w:rsid w:val="00FB315C"/>
  </w:style>
  <w:style w:type="character" w:customStyle="1" w:styleId="WW-Absatz-Standardschriftart111111111111">
    <w:name w:val="WW-Absatz-Standardschriftart111111111111"/>
    <w:qFormat/>
    <w:rsid w:val="00FB315C"/>
  </w:style>
  <w:style w:type="character" w:customStyle="1" w:styleId="WW-Absatz-Standardschriftart1111111111111">
    <w:name w:val="WW-Absatz-Standardschriftart1111111111111"/>
    <w:qFormat/>
    <w:rsid w:val="00FB315C"/>
  </w:style>
  <w:style w:type="character" w:customStyle="1" w:styleId="WW-Absatz-Standardschriftart11111111111111">
    <w:name w:val="WW-Absatz-Standardschriftart11111111111111"/>
    <w:qFormat/>
    <w:rsid w:val="00FB315C"/>
  </w:style>
  <w:style w:type="character" w:customStyle="1" w:styleId="WW-Absatz-Standardschriftart111111111111111">
    <w:name w:val="WW-Absatz-Standardschriftart111111111111111"/>
    <w:qFormat/>
    <w:rsid w:val="00FB315C"/>
  </w:style>
  <w:style w:type="character" w:customStyle="1" w:styleId="WW-Absatz-Standardschriftart1111111111111111">
    <w:name w:val="WW-Absatz-Standardschriftart1111111111111111"/>
    <w:qFormat/>
    <w:rsid w:val="00FB315C"/>
  </w:style>
  <w:style w:type="character" w:customStyle="1" w:styleId="WW-Absatz-Standardschriftart11111111111111111">
    <w:name w:val="WW-Absatz-Standardschriftart11111111111111111"/>
    <w:qFormat/>
    <w:rsid w:val="00FB315C"/>
  </w:style>
  <w:style w:type="character" w:customStyle="1" w:styleId="WW-Absatz-Standardschriftart111111111111111111">
    <w:name w:val="WW-Absatz-Standardschriftart111111111111111111"/>
    <w:qFormat/>
    <w:rsid w:val="00FB315C"/>
  </w:style>
  <w:style w:type="character" w:customStyle="1" w:styleId="WW-Absatz-Standardschriftart1111111111111111111">
    <w:name w:val="WW-Absatz-Standardschriftart1111111111111111111"/>
    <w:qFormat/>
    <w:rsid w:val="00FB315C"/>
  </w:style>
  <w:style w:type="character" w:customStyle="1" w:styleId="WW-Absatz-Standardschriftart11111111111111111111">
    <w:name w:val="WW-Absatz-Standardschriftart11111111111111111111"/>
    <w:qFormat/>
    <w:rsid w:val="00FB315C"/>
  </w:style>
  <w:style w:type="character" w:customStyle="1" w:styleId="WW-Absatz-Standardschriftart111111111111111111111">
    <w:name w:val="WW-Absatz-Standardschriftart111111111111111111111"/>
    <w:qFormat/>
    <w:rsid w:val="00FB315C"/>
  </w:style>
  <w:style w:type="character" w:customStyle="1" w:styleId="WW-Absatz-Standardschriftart1111111111111111111111">
    <w:name w:val="WW-Absatz-Standardschriftart1111111111111111111111"/>
    <w:qFormat/>
    <w:rsid w:val="00FB315C"/>
  </w:style>
  <w:style w:type="character" w:customStyle="1" w:styleId="WW-Absatz-Standardschriftart11111111111111111111111">
    <w:name w:val="WW-Absatz-Standardschriftart11111111111111111111111"/>
    <w:qFormat/>
    <w:rsid w:val="00FB315C"/>
  </w:style>
  <w:style w:type="character" w:customStyle="1" w:styleId="WW-Absatz-Standardschriftart111111111111111111111111">
    <w:name w:val="WW-Absatz-Standardschriftart111111111111111111111111"/>
    <w:qFormat/>
    <w:rsid w:val="00FB315C"/>
  </w:style>
  <w:style w:type="character" w:customStyle="1" w:styleId="WW-Absatz-Standardschriftart1111111111111111111111111">
    <w:name w:val="WW-Absatz-Standardschriftart1111111111111111111111111"/>
    <w:qFormat/>
    <w:rsid w:val="00FB315C"/>
  </w:style>
  <w:style w:type="character" w:customStyle="1" w:styleId="WW-Absatz-Standardschriftart11111111111111111111111111">
    <w:name w:val="WW-Absatz-Standardschriftart11111111111111111111111111"/>
    <w:qFormat/>
    <w:rsid w:val="00FB315C"/>
  </w:style>
  <w:style w:type="character" w:customStyle="1" w:styleId="WW-Absatz-Standardschriftart111111111111111111111111111">
    <w:name w:val="WW-Absatz-Standardschriftart111111111111111111111111111"/>
    <w:qFormat/>
    <w:rsid w:val="00FB315C"/>
  </w:style>
  <w:style w:type="character" w:customStyle="1" w:styleId="WW-Absatz-Standardschriftart1111111111111111111111111111">
    <w:name w:val="WW-Absatz-Standardschriftart1111111111111111111111111111"/>
    <w:qFormat/>
    <w:rsid w:val="00FB315C"/>
  </w:style>
  <w:style w:type="character" w:customStyle="1" w:styleId="WW-Absatz-Standardschriftart11111111111111111111111111111">
    <w:name w:val="WW-Absatz-Standardschriftart11111111111111111111111111111"/>
    <w:qFormat/>
    <w:rsid w:val="00FB315C"/>
  </w:style>
  <w:style w:type="character" w:customStyle="1" w:styleId="WW-Absatz-Standardschriftart111111111111111111111111111111">
    <w:name w:val="WW-Absatz-Standardschriftart111111111111111111111111111111"/>
    <w:qFormat/>
    <w:rsid w:val="00FB315C"/>
  </w:style>
  <w:style w:type="character" w:customStyle="1" w:styleId="WW-Absatz-Standardschriftart1111111111111111111111111111111">
    <w:name w:val="WW-Absatz-Standardschriftart1111111111111111111111111111111"/>
    <w:qFormat/>
    <w:rsid w:val="00FB315C"/>
  </w:style>
  <w:style w:type="character" w:customStyle="1" w:styleId="WW-Absatz-Standardschriftart11111111111111111111111111111111">
    <w:name w:val="WW-Absatz-Standardschriftart11111111111111111111111111111111"/>
    <w:qFormat/>
    <w:rsid w:val="00FB315C"/>
  </w:style>
  <w:style w:type="character" w:customStyle="1" w:styleId="WW-Absatz-Standardschriftart111111111111111111111111111111111">
    <w:name w:val="WW-Absatz-Standardschriftart111111111111111111111111111111111"/>
    <w:qFormat/>
    <w:rsid w:val="00FB315C"/>
  </w:style>
  <w:style w:type="character" w:customStyle="1" w:styleId="WW-Absatz-Standardschriftart1111111111111111111111111111111111">
    <w:name w:val="WW-Absatz-Standardschriftart1111111111111111111111111111111111"/>
    <w:qFormat/>
    <w:rsid w:val="00FB315C"/>
  </w:style>
  <w:style w:type="character" w:customStyle="1" w:styleId="WW-Absatz-Standardschriftart11111111111111111111111111111111111">
    <w:name w:val="WW-Absatz-Standardschriftart11111111111111111111111111111111111"/>
    <w:qFormat/>
    <w:rsid w:val="00FB315C"/>
  </w:style>
  <w:style w:type="character" w:customStyle="1" w:styleId="WW-Absatz-Standardschriftart111111111111111111111111111111111111">
    <w:name w:val="WW-Absatz-Standardschriftart111111111111111111111111111111111111"/>
    <w:qFormat/>
    <w:rsid w:val="00FB315C"/>
  </w:style>
  <w:style w:type="character" w:customStyle="1" w:styleId="WW-Absatz-Standardschriftart1111111111111111111111111111111111111">
    <w:name w:val="WW-Absatz-Standardschriftart1111111111111111111111111111111111111"/>
    <w:qFormat/>
    <w:rsid w:val="00FB315C"/>
  </w:style>
  <w:style w:type="character" w:customStyle="1" w:styleId="WW-Absatz-Standardschriftart11111111111111111111111111111111111111">
    <w:name w:val="WW-Absatz-Standardschriftart11111111111111111111111111111111111111"/>
    <w:qFormat/>
    <w:rsid w:val="00FB315C"/>
  </w:style>
  <w:style w:type="character" w:customStyle="1" w:styleId="WW-Absatz-Standardschriftart111111111111111111111111111111111111111">
    <w:name w:val="WW-Absatz-Standardschriftart111111111111111111111111111111111111111"/>
    <w:qFormat/>
    <w:rsid w:val="00FB315C"/>
  </w:style>
  <w:style w:type="character" w:customStyle="1" w:styleId="WW-Absatz-Standardschriftart1111111111111111111111111111111111111111">
    <w:name w:val="WW-Absatz-Standardschriftart1111111111111111111111111111111111111111"/>
    <w:qFormat/>
    <w:rsid w:val="00FB315C"/>
  </w:style>
  <w:style w:type="character" w:customStyle="1" w:styleId="WW-Absatz-Standardschriftart11111111111111111111111111111111111111111">
    <w:name w:val="WW-Absatz-Standardschriftart11111111111111111111111111111111111111111"/>
    <w:qFormat/>
    <w:rsid w:val="00FB315C"/>
  </w:style>
  <w:style w:type="character" w:customStyle="1" w:styleId="WW-Absatz-Standardschriftart111111111111111111111111111111111111111111">
    <w:name w:val="WW-Absatz-Standardschriftart111111111111111111111111111111111111111111"/>
    <w:qFormat/>
    <w:rsid w:val="00FB315C"/>
  </w:style>
  <w:style w:type="character" w:customStyle="1" w:styleId="WW-Absatz-Standardschriftart1111111111111111111111111111111111111111111">
    <w:name w:val="WW-Absatz-Standardschriftart1111111111111111111111111111111111111111111"/>
    <w:qFormat/>
    <w:rsid w:val="00FB315C"/>
  </w:style>
  <w:style w:type="character" w:customStyle="1" w:styleId="WW-Absatz-Standardschriftart11111111111111111111111111111111111111111111">
    <w:name w:val="WW-Absatz-Standardschriftart11111111111111111111111111111111111111111111"/>
    <w:qFormat/>
    <w:rsid w:val="00FB315C"/>
  </w:style>
  <w:style w:type="character" w:customStyle="1" w:styleId="WW-Absatz-Standardschriftart111111111111111111111111111111111111111111111">
    <w:name w:val="WW-Absatz-Standardschriftart111111111111111111111111111111111111111111111"/>
    <w:qFormat/>
    <w:rsid w:val="00FB315C"/>
  </w:style>
  <w:style w:type="character" w:customStyle="1" w:styleId="WW-Absatz-Standardschriftart1111111111111111111111111111111111111111111111">
    <w:name w:val="WW-Absatz-Standardschriftart1111111111111111111111111111111111111111111111"/>
    <w:qFormat/>
    <w:rsid w:val="00FB315C"/>
  </w:style>
  <w:style w:type="character" w:customStyle="1" w:styleId="WW-Absatz-Standardschriftart11111111111111111111111111111111111111111111111">
    <w:name w:val="WW-Absatz-Standardschriftart11111111111111111111111111111111111111111111111"/>
    <w:qFormat/>
    <w:rsid w:val="00FB315C"/>
  </w:style>
  <w:style w:type="character" w:customStyle="1" w:styleId="WW-Absatz-Standardschriftart111111111111111111111111111111111111111111111111">
    <w:name w:val="WW-Absatz-Standardschriftart111111111111111111111111111111111111111111111111"/>
    <w:qFormat/>
    <w:rsid w:val="00FB315C"/>
  </w:style>
  <w:style w:type="character" w:customStyle="1" w:styleId="WW-Absatz-Standardschriftart1111111111111111111111111111111111111111111111111">
    <w:name w:val="WW-Absatz-Standardschriftart1111111111111111111111111111111111111111111111111"/>
    <w:qFormat/>
    <w:rsid w:val="00FB315C"/>
  </w:style>
  <w:style w:type="character" w:customStyle="1" w:styleId="WW-Absatz-Standardschriftart11111111111111111111111111111111111111111111111111">
    <w:name w:val="WW-Absatz-Standardschriftart11111111111111111111111111111111111111111111111111"/>
    <w:qFormat/>
    <w:rsid w:val="00FB315C"/>
  </w:style>
  <w:style w:type="character" w:customStyle="1" w:styleId="WW-Absatz-Standardschriftart111111111111111111111111111111111111111111111111111">
    <w:name w:val="WW-Absatz-Standardschriftart111111111111111111111111111111111111111111111111111"/>
    <w:qFormat/>
    <w:rsid w:val="00FB315C"/>
  </w:style>
  <w:style w:type="character" w:customStyle="1" w:styleId="WW-Absatz-Standardschriftart1111111111111111111111111111111111111111111111111111">
    <w:name w:val="WW-Absatz-Standardschriftart1111111111111111111111111111111111111111111111111111"/>
    <w:qFormat/>
    <w:rsid w:val="00FB315C"/>
  </w:style>
  <w:style w:type="character" w:customStyle="1" w:styleId="WW-Absatz-Standardschriftart11111111111111111111111111111111111111111111111111111">
    <w:name w:val="WW-Absatz-Standardschriftart11111111111111111111111111111111111111111111111111111"/>
    <w:qFormat/>
    <w:rsid w:val="00FB315C"/>
  </w:style>
  <w:style w:type="character" w:customStyle="1" w:styleId="WW-Absatz-Standardschriftart111111111111111111111111111111111111111111111111111111">
    <w:name w:val="WW-Absatz-Standardschriftart111111111111111111111111111111111111111111111111111111"/>
    <w:qFormat/>
    <w:rsid w:val="00FB315C"/>
  </w:style>
  <w:style w:type="character" w:customStyle="1" w:styleId="WW-Absatz-Standardschriftart1111111111111111111111111111111111111111111111111111111">
    <w:name w:val="WW-Absatz-Standardschriftart1111111111111111111111111111111111111111111111111111111"/>
    <w:qFormat/>
    <w:rsid w:val="00FB315C"/>
  </w:style>
  <w:style w:type="character" w:customStyle="1" w:styleId="WW-Absatz-Standardschriftart11111111111111111111111111111111111111111111111111111111">
    <w:name w:val="WW-Absatz-Standardschriftart11111111111111111111111111111111111111111111111111111111"/>
    <w:qFormat/>
    <w:rsid w:val="00FB315C"/>
  </w:style>
  <w:style w:type="character" w:customStyle="1" w:styleId="WW-Absatz-Standardschriftart111111111111111111111111111111111111111111111111111111111">
    <w:name w:val="WW-Absatz-Standardschriftart111111111111111111111111111111111111111111111111111111111"/>
    <w:qFormat/>
    <w:rsid w:val="00FB315C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qFormat/>
    <w:rsid w:val="00FB315C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qFormat/>
    <w:rsid w:val="00FB315C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qFormat/>
    <w:rsid w:val="00FB315C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qFormat/>
    <w:rsid w:val="00FB315C"/>
  </w:style>
  <w:style w:type="character" w:customStyle="1" w:styleId="WW8Num3z0">
    <w:name w:val="WW8Num3z0"/>
    <w:qFormat/>
    <w:rsid w:val="00FB315C"/>
    <w:rPr>
      <w:rFonts w:ascii="Symbol" w:hAnsi="Symbol"/>
      <w:color w:val="auto"/>
    </w:rPr>
  </w:style>
  <w:style w:type="character" w:customStyle="1" w:styleId="WW8Num4z0">
    <w:name w:val="WW8Num4z0"/>
    <w:qFormat/>
    <w:rsid w:val="00FB315C"/>
    <w:rPr>
      <w:rFonts w:ascii="Symbol" w:hAnsi="Symbol"/>
    </w:rPr>
  </w:style>
  <w:style w:type="character" w:customStyle="1" w:styleId="WW8Num5z0">
    <w:name w:val="WW8Num5z0"/>
    <w:qFormat/>
    <w:rsid w:val="00FB315C"/>
    <w:rPr>
      <w:rFonts w:ascii="Wingdings" w:hAnsi="Wingdings"/>
    </w:rPr>
  </w:style>
  <w:style w:type="character" w:customStyle="1" w:styleId="WW8Num6z0">
    <w:name w:val="WW8Num6z0"/>
    <w:qFormat/>
    <w:rsid w:val="00FB315C"/>
    <w:rPr>
      <w:rFonts w:ascii="Times New Roman" w:hAnsi="Times New Roman" w:cs="Times New Roman"/>
    </w:rPr>
  </w:style>
  <w:style w:type="character" w:customStyle="1" w:styleId="WW8Num7z0">
    <w:name w:val="WW8Num7z0"/>
    <w:qFormat/>
    <w:rsid w:val="00FB315C"/>
    <w:rPr>
      <w:b w:val="0"/>
      <w:u w:val="none"/>
    </w:rPr>
  </w:style>
  <w:style w:type="character" w:customStyle="1" w:styleId="WW8Num8z0">
    <w:name w:val="WW8Num8z0"/>
    <w:qFormat/>
    <w:rsid w:val="00FB315C"/>
    <w:rPr>
      <w:rFonts w:ascii="Symbol" w:hAnsi="Symbol"/>
    </w:rPr>
  </w:style>
  <w:style w:type="character" w:customStyle="1" w:styleId="WW8Num9z0">
    <w:name w:val="WW8Num9z0"/>
    <w:qFormat/>
    <w:rsid w:val="00FB315C"/>
    <w:rPr>
      <w:rFonts w:ascii="Symbol" w:hAnsi="Symbol"/>
    </w:rPr>
  </w:style>
  <w:style w:type="character" w:customStyle="1" w:styleId="WW8Num10z0">
    <w:name w:val="WW8Num10z0"/>
    <w:qFormat/>
    <w:rsid w:val="00FB315C"/>
    <w:rPr>
      <w:rFonts w:ascii="Symbol" w:hAnsi="Symbol"/>
    </w:rPr>
  </w:style>
  <w:style w:type="character" w:customStyle="1" w:styleId="WW8Num11z0">
    <w:name w:val="WW8Num11z0"/>
    <w:qFormat/>
    <w:rsid w:val="00FB315C"/>
    <w:rPr>
      <w:rFonts w:ascii="Symbol" w:hAnsi="Symbol"/>
    </w:rPr>
  </w:style>
  <w:style w:type="character" w:customStyle="1" w:styleId="WW8Num14z0">
    <w:name w:val="WW8Num14z0"/>
    <w:qFormat/>
    <w:rsid w:val="00FB315C"/>
    <w:rPr>
      <w:rFonts w:ascii="Symbol" w:hAnsi="Symbol"/>
      <w:color w:val="auto"/>
    </w:rPr>
  </w:style>
  <w:style w:type="character" w:customStyle="1" w:styleId="WW8Num15z0">
    <w:name w:val="WW8Num15z0"/>
    <w:qFormat/>
    <w:rsid w:val="00FB315C"/>
    <w:rPr>
      <w:rFonts w:ascii="Symbol" w:hAnsi="Symbol"/>
    </w:rPr>
  </w:style>
  <w:style w:type="character" w:customStyle="1" w:styleId="WW8Num16z0">
    <w:name w:val="WW8Num16z0"/>
    <w:qFormat/>
    <w:rsid w:val="00FB315C"/>
    <w:rPr>
      <w:rFonts w:ascii="Symbol" w:hAnsi="Symbol"/>
    </w:rPr>
  </w:style>
  <w:style w:type="character" w:customStyle="1" w:styleId="WW8Num16z1">
    <w:name w:val="WW8Num16z1"/>
    <w:qFormat/>
    <w:rsid w:val="00FB315C"/>
    <w:rPr>
      <w:rFonts w:ascii="Courier New" w:hAnsi="Courier New" w:cs="Courier New"/>
    </w:rPr>
  </w:style>
  <w:style w:type="character" w:customStyle="1" w:styleId="WW8Num17z0">
    <w:name w:val="WW8Num17z0"/>
    <w:qFormat/>
    <w:rsid w:val="00FB315C"/>
    <w:rPr>
      <w:rFonts w:ascii="Wingdings" w:hAnsi="Wingdings"/>
    </w:rPr>
  </w:style>
  <w:style w:type="character" w:customStyle="1" w:styleId="WW8Num18z0">
    <w:name w:val="WW8Num18z0"/>
    <w:qFormat/>
    <w:rsid w:val="00FB315C"/>
    <w:rPr>
      <w:rFonts w:ascii="Symbol" w:hAnsi="Symbol"/>
    </w:rPr>
  </w:style>
  <w:style w:type="character" w:customStyle="1" w:styleId="WW8Num19z0">
    <w:name w:val="WW8Num19z0"/>
    <w:qFormat/>
    <w:rsid w:val="00FB315C"/>
    <w:rPr>
      <w:rFonts w:ascii="Wingdings" w:hAnsi="Wingdings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qFormat/>
    <w:rsid w:val="00FB315C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qFormat/>
    <w:rsid w:val="00FB315C"/>
  </w:style>
  <w:style w:type="character" w:customStyle="1" w:styleId="WW8Num1z0">
    <w:name w:val="WW8Num1z0"/>
    <w:qFormat/>
    <w:rsid w:val="00FB315C"/>
    <w:rPr>
      <w:rFonts w:ascii="Times New Roman" w:hAnsi="Times New Roman" w:cs="Times New Roman"/>
    </w:rPr>
  </w:style>
  <w:style w:type="character" w:customStyle="1" w:styleId="WW8Num2z1">
    <w:name w:val="WW8Num2z1"/>
    <w:qFormat/>
    <w:rsid w:val="00FB315C"/>
    <w:rPr>
      <w:rFonts w:ascii="Times New Roman" w:hAnsi="Times New Roman" w:cs="Times New Roman"/>
    </w:rPr>
  </w:style>
  <w:style w:type="character" w:customStyle="1" w:styleId="WW8Num3z1">
    <w:name w:val="WW8Num3z1"/>
    <w:qFormat/>
    <w:rsid w:val="00FB315C"/>
    <w:rPr>
      <w:rFonts w:ascii="Courier New" w:hAnsi="Courier New" w:cs="Courier New"/>
    </w:rPr>
  </w:style>
  <w:style w:type="character" w:customStyle="1" w:styleId="WW8Num3z2">
    <w:name w:val="WW8Num3z2"/>
    <w:qFormat/>
    <w:rsid w:val="00FB315C"/>
    <w:rPr>
      <w:rFonts w:ascii="Wingdings" w:hAnsi="Wingdings"/>
    </w:rPr>
  </w:style>
  <w:style w:type="character" w:customStyle="1" w:styleId="WW8Num3z3">
    <w:name w:val="WW8Num3z3"/>
    <w:qFormat/>
    <w:rsid w:val="00FB315C"/>
    <w:rPr>
      <w:rFonts w:ascii="Symbol" w:hAnsi="Symbol"/>
    </w:rPr>
  </w:style>
  <w:style w:type="character" w:customStyle="1" w:styleId="WW8Num4z1">
    <w:name w:val="WW8Num4z1"/>
    <w:qFormat/>
    <w:rsid w:val="00FB315C"/>
    <w:rPr>
      <w:rFonts w:ascii="Courier New" w:hAnsi="Courier New"/>
    </w:rPr>
  </w:style>
  <w:style w:type="character" w:customStyle="1" w:styleId="WW8Num4z2">
    <w:name w:val="WW8Num4z2"/>
    <w:qFormat/>
    <w:rsid w:val="00FB315C"/>
    <w:rPr>
      <w:rFonts w:ascii="Wingdings" w:hAnsi="Wingdings"/>
    </w:rPr>
  </w:style>
  <w:style w:type="character" w:customStyle="1" w:styleId="WW8Num5z1">
    <w:name w:val="WW8Num5z1"/>
    <w:qFormat/>
    <w:rsid w:val="00FB315C"/>
    <w:rPr>
      <w:rFonts w:ascii="Courier New" w:hAnsi="Courier New" w:cs="Courier New"/>
    </w:rPr>
  </w:style>
  <w:style w:type="character" w:customStyle="1" w:styleId="WW8Num5z3">
    <w:name w:val="WW8Num5z3"/>
    <w:qFormat/>
    <w:rsid w:val="00FB315C"/>
    <w:rPr>
      <w:rFonts w:ascii="Symbol" w:hAnsi="Symbol"/>
    </w:rPr>
  </w:style>
  <w:style w:type="character" w:customStyle="1" w:styleId="WW8Num9z1">
    <w:name w:val="WW8Num9z1"/>
    <w:qFormat/>
    <w:rsid w:val="00FB315C"/>
    <w:rPr>
      <w:rFonts w:ascii="Times New Roman" w:hAnsi="Times New Roman" w:cs="Times New Roman"/>
    </w:rPr>
  </w:style>
  <w:style w:type="character" w:customStyle="1" w:styleId="WW8Num11z1">
    <w:name w:val="WW8Num11z1"/>
    <w:qFormat/>
    <w:rsid w:val="00FB315C"/>
    <w:rPr>
      <w:rFonts w:ascii="Courier New" w:hAnsi="Courier New" w:cs="Courier New"/>
    </w:rPr>
  </w:style>
  <w:style w:type="character" w:customStyle="1" w:styleId="WW8Num11z2">
    <w:name w:val="WW8Num11z2"/>
    <w:qFormat/>
    <w:rsid w:val="00FB315C"/>
    <w:rPr>
      <w:rFonts w:ascii="Wingdings" w:hAnsi="Wingdings"/>
    </w:rPr>
  </w:style>
  <w:style w:type="character" w:customStyle="1" w:styleId="WW8Num12z0">
    <w:name w:val="WW8Num12z0"/>
    <w:qFormat/>
    <w:rsid w:val="00FB315C"/>
    <w:rPr>
      <w:rFonts w:ascii="Times New Roman" w:hAnsi="Times New Roman" w:cs="Times New Roman"/>
    </w:rPr>
  </w:style>
  <w:style w:type="character" w:customStyle="1" w:styleId="WW8Num13z0">
    <w:name w:val="WW8Num13z0"/>
    <w:qFormat/>
    <w:rsid w:val="00FB315C"/>
    <w:rPr>
      <w:rFonts w:ascii="Symbol" w:hAnsi="Symbol"/>
    </w:rPr>
  </w:style>
  <w:style w:type="character" w:customStyle="1" w:styleId="WW8Num13z1">
    <w:name w:val="WW8Num13z1"/>
    <w:qFormat/>
    <w:rsid w:val="00FB315C"/>
    <w:rPr>
      <w:rFonts w:ascii="Courier New" w:hAnsi="Courier New" w:cs="Courier New"/>
    </w:rPr>
  </w:style>
  <w:style w:type="character" w:customStyle="1" w:styleId="WW8Num13z2">
    <w:name w:val="WW8Num13z2"/>
    <w:qFormat/>
    <w:rsid w:val="00FB315C"/>
    <w:rPr>
      <w:rFonts w:ascii="Wingdings" w:hAnsi="Wingdings"/>
    </w:rPr>
  </w:style>
  <w:style w:type="character" w:customStyle="1" w:styleId="WW8Num14z1">
    <w:name w:val="WW8Num14z1"/>
    <w:qFormat/>
    <w:rsid w:val="00FB315C"/>
    <w:rPr>
      <w:rFonts w:ascii="Courier New" w:hAnsi="Courier New" w:cs="Courier New"/>
    </w:rPr>
  </w:style>
  <w:style w:type="character" w:customStyle="1" w:styleId="WW8Num14z2">
    <w:name w:val="WW8Num14z2"/>
    <w:qFormat/>
    <w:rsid w:val="00FB315C"/>
    <w:rPr>
      <w:rFonts w:ascii="Wingdings" w:hAnsi="Wingdings"/>
    </w:rPr>
  </w:style>
  <w:style w:type="character" w:customStyle="1" w:styleId="WW8Num14z3">
    <w:name w:val="WW8Num14z3"/>
    <w:qFormat/>
    <w:rsid w:val="00FB315C"/>
    <w:rPr>
      <w:rFonts w:ascii="Symbol" w:hAnsi="Symbol"/>
    </w:rPr>
  </w:style>
  <w:style w:type="character" w:customStyle="1" w:styleId="WW8Num15z1">
    <w:name w:val="WW8Num15z1"/>
    <w:qFormat/>
    <w:rsid w:val="00FB315C"/>
    <w:rPr>
      <w:rFonts w:ascii="Courier New" w:hAnsi="Courier New" w:cs="Courier New"/>
    </w:rPr>
  </w:style>
  <w:style w:type="character" w:customStyle="1" w:styleId="WW8Num15z2">
    <w:name w:val="WW8Num15z2"/>
    <w:qFormat/>
    <w:rsid w:val="00FB315C"/>
    <w:rPr>
      <w:rFonts w:ascii="Wingdings" w:hAnsi="Wingdings"/>
    </w:rPr>
  </w:style>
  <w:style w:type="character" w:customStyle="1" w:styleId="WW8Num16z2">
    <w:name w:val="WW8Num16z2"/>
    <w:qFormat/>
    <w:rsid w:val="00FB315C"/>
    <w:rPr>
      <w:rFonts w:ascii="Wingdings" w:hAnsi="Wingdings"/>
    </w:rPr>
  </w:style>
  <w:style w:type="character" w:customStyle="1" w:styleId="WW8Num17z1">
    <w:name w:val="WW8Num17z1"/>
    <w:qFormat/>
    <w:rsid w:val="00FB315C"/>
    <w:rPr>
      <w:rFonts w:ascii="Courier New" w:hAnsi="Courier New" w:cs="Courier New"/>
    </w:rPr>
  </w:style>
  <w:style w:type="character" w:customStyle="1" w:styleId="WW8Num17z3">
    <w:name w:val="WW8Num17z3"/>
    <w:qFormat/>
    <w:rsid w:val="00FB315C"/>
    <w:rPr>
      <w:rFonts w:ascii="Symbol" w:hAnsi="Symbol"/>
    </w:rPr>
  </w:style>
  <w:style w:type="character" w:customStyle="1" w:styleId="WW8Num18z1">
    <w:name w:val="WW8Num18z1"/>
    <w:qFormat/>
    <w:rsid w:val="00FB315C"/>
    <w:rPr>
      <w:rFonts w:ascii="Courier New" w:hAnsi="Courier New" w:cs="Courier New"/>
    </w:rPr>
  </w:style>
  <w:style w:type="character" w:customStyle="1" w:styleId="WW8Num18z2">
    <w:name w:val="WW8Num18z2"/>
    <w:qFormat/>
    <w:rsid w:val="00FB315C"/>
    <w:rPr>
      <w:rFonts w:ascii="Wingdings" w:hAnsi="Wingdings"/>
    </w:rPr>
  </w:style>
  <w:style w:type="character" w:customStyle="1" w:styleId="WW8Num19z1">
    <w:name w:val="WW8Num19z1"/>
    <w:qFormat/>
    <w:rsid w:val="00FB315C"/>
    <w:rPr>
      <w:rFonts w:ascii="Courier New" w:hAnsi="Courier New" w:cs="Courier New"/>
    </w:rPr>
  </w:style>
  <w:style w:type="character" w:customStyle="1" w:styleId="WW8Num19z3">
    <w:name w:val="WW8Num19z3"/>
    <w:qFormat/>
    <w:rsid w:val="00FB315C"/>
    <w:rPr>
      <w:rFonts w:ascii="Symbol" w:hAnsi="Symbol"/>
    </w:rPr>
  </w:style>
  <w:style w:type="character" w:customStyle="1" w:styleId="WW8Num21z0">
    <w:name w:val="WW8Num21z0"/>
    <w:qFormat/>
    <w:rsid w:val="00FB315C"/>
    <w:rPr>
      <w:rFonts w:ascii="Symbol" w:hAnsi="Symbol"/>
    </w:rPr>
  </w:style>
  <w:style w:type="character" w:customStyle="1" w:styleId="WW8Num21z1">
    <w:name w:val="WW8Num21z1"/>
    <w:qFormat/>
    <w:rsid w:val="00FB315C"/>
    <w:rPr>
      <w:rFonts w:ascii="Courier New" w:hAnsi="Courier New" w:cs="Courier New"/>
    </w:rPr>
  </w:style>
  <w:style w:type="character" w:customStyle="1" w:styleId="WW8Num21z2">
    <w:name w:val="WW8Num21z2"/>
    <w:qFormat/>
    <w:rsid w:val="00FB315C"/>
    <w:rPr>
      <w:rFonts w:ascii="Wingdings" w:hAnsi="Wingdings"/>
    </w:rPr>
  </w:style>
  <w:style w:type="character" w:customStyle="1" w:styleId="WW8Num22z0">
    <w:name w:val="WW8Num22z0"/>
    <w:qFormat/>
    <w:rsid w:val="00FB315C"/>
    <w:rPr>
      <w:rFonts w:ascii="Wingdings" w:hAnsi="Wingdings"/>
    </w:rPr>
  </w:style>
  <w:style w:type="character" w:customStyle="1" w:styleId="WW8Num22z1">
    <w:name w:val="WW8Num22z1"/>
    <w:qFormat/>
    <w:rsid w:val="00FB315C"/>
    <w:rPr>
      <w:rFonts w:ascii="Courier New" w:hAnsi="Courier New" w:cs="Courier New"/>
    </w:rPr>
  </w:style>
  <w:style w:type="character" w:customStyle="1" w:styleId="WW8Num22z3">
    <w:name w:val="WW8Num22z3"/>
    <w:qFormat/>
    <w:rsid w:val="00FB315C"/>
    <w:rPr>
      <w:rFonts w:ascii="Symbol" w:hAnsi="Symbol"/>
    </w:rPr>
  </w:style>
  <w:style w:type="character" w:customStyle="1" w:styleId="WW8Num23z0">
    <w:name w:val="WW8Num23z0"/>
    <w:qFormat/>
    <w:rsid w:val="00FB315C"/>
    <w:rPr>
      <w:rFonts w:ascii="Symbol" w:hAnsi="Symbol"/>
    </w:rPr>
  </w:style>
  <w:style w:type="character" w:customStyle="1" w:styleId="WW8Num23z1">
    <w:name w:val="WW8Num23z1"/>
    <w:qFormat/>
    <w:rsid w:val="00FB315C"/>
    <w:rPr>
      <w:rFonts w:ascii="Courier New" w:hAnsi="Courier New" w:cs="Courier New"/>
    </w:rPr>
  </w:style>
  <w:style w:type="character" w:customStyle="1" w:styleId="WW8Num23z2">
    <w:name w:val="WW8Num23z2"/>
    <w:qFormat/>
    <w:rsid w:val="00FB315C"/>
    <w:rPr>
      <w:rFonts w:ascii="Wingdings" w:hAnsi="Wingdings"/>
    </w:rPr>
  </w:style>
  <w:style w:type="character" w:customStyle="1" w:styleId="WW8Num25z0">
    <w:name w:val="WW8Num25z0"/>
    <w:qFormat/>
    <w:rsid w:val="00FB315C"/>
    <w:rPr>
      <w:rFonts w:ascii="Arial Narrow" w:hAnsi="Arial Narrow" w:cs="Times New Roman"/>
    </w:rPr>
  </w:style>
  <w:style w:type="character" w:customStyle="1" w:styleId="WW8Num25z1">
    <w:name w:val="WW8Num25z1"/>
    <w:qFormat/>
    <w:rsid w:val="00FB315C"/>
    <w:rPr>
      <w:b/>
    </w:rPr>
  </w:style>
  <w:style w:type="character" w:customStyle="1" w:styleId="WW8Num27z0">
    <w:name w:val="WW8Num27z0"/>
    <w:qFormat/>
    <w:rsid w:val="00FB315C"/>
    <w:rPr>
      <w:rFonts w:ascii="Wingdings" w:hAnsi="Wingdings"/>
    </w:rPr>
  </w:style>
  <w:style w:type="character" w:customStyle="1" w:styleId="WW8Num27z1">
    <w:name w:val="WW8Num27z1"/>
    <w:qFormat/>
    <w:rsid w:val="00FB315C"/>
    <w:rPr>
      <w:rFonts w:ascii="Courier New" w:hAnsi="Courier New" w:cs="Courier New"/>
    </w:rPr>
  </w:style>
  <w:style w:type="character" w:customStyle="1" w:styleId="WW8Num27z3">
    <w:name w:val="WW8Num27z3"/>
    <w:qFormat/>
    <w:rsid w:val="00FB315C"/>
    <w:rPr>
      <w:rFonts w:ascii="Symbol" w:hAnsi="Symbol"/>
    </w:rPr>
  </w:style>
  <w:style w:type="character" w:customStyle="1" w:styleId="WW8Num28z0">
    <w:name w:val="WW8Num28z0"/>
    <w:qFormat/>
    <w:rsid w:val="00FB315C"/>
    <w:rPr>
      <w:rFonts w:ascii="Symbol" w:hAnsi="Symbol"/>
    </w:rPr>
  </w:style>
  <w:style w:type="character" w:customStyle="1" w:styleId="WW8Num29z0">
    <w:name w:val="WW8Num29z0"/>
    <w:qFormat/>
    <w:rsid w:val="00FB315C"/>
    <w:rPr>
      <w:rFonts w:ascii="Wingdings" w:hAnsi="Wingdings"/>
    </w:rPr>
  </w:style>
  <w:style w:type="character" w:customStyle="1" w:styleId="WW8Num29z1">
    <w:name w:val="WW8Num29z1"/>
    <w:qFormat/>
    <w:rsid w:val="00FB315C"/>
    <w:rPr>
      <w:rFonts w:ascii="Courier New" w:hAnsi="Courier New" w:cs="Courier New"/>
    </w:rPr>
  </w:style>
  <w:style w:type="character" w:customStyle="1" w:styleId="WW8Num29z3">
    <w:name w:val="WW8Num29z3"/>
    <w:qFormat/>
    <w:rsid w:val="00FB315C"/>
    <w:rPr>
      <w:rFonts w:ascii="Symbol" w:hAnsi="Symbol"/>
    </w:rPr>
  </w:style>
  <w:style w:type="character" w:customStyle="1" w:styleId="WW8Num30z0">
    <w:name w:val="WW8Num30z0"/>
    <w:qFormat/>
    <w:rsid w:val="00FB315C"/>
    <w:rPr>
      <w:rFonts w:ascii="Symbol" w:hAnsi="Symbol"/>
    </w:rPr>
  </w:style>
  <w:style w:type="character" w:customStyle="1" w:styleId="WW8Num30z1">
    <w:name w:val="WW8Num30z1"/>
    <w:qFormat/>
    <w:rsid w:val="00FB315C"/>
    <w:rPr>
      <w:rFonts w:ascii="Courier New" w:hAnsi="Courier New"/>
    </w:rPr>
  </w:style>
  <w:style w:type="character" w:customStyle="1" w:styleId="WW8Num30z2">
    <w:name w:val="WW8Num30z2"/>
    <w:qFormat/>
    <w:rsid w:val="00FB315C"/>
    <w:rPr>
      <w:rFonts w:ascii="Wingdings" w:hAnsi="Wingdings"/>
    </w:rPr>
  </w:style>
  <w:style w:type="character" w:customStyle="1" w:styleId="WW8Num31z0">
    <w:name w:val="WW8Num31z0"/>
    <w:qFormat/>
    <w:rsid w:val="00FB315C"/>
    <w:rPr>
      <w:rFonts w:ascii="Symbol" w:hAnsi="Symbol"/>
    </w:rPr>
  </w:style>
  <w:style w:type="character" w:customStyle="1" w:styleId="WW8Num31z1">
    <w:name w:val="WW8Num31z1"/>
    <w:qFormat/>
    <w:rsid w:val="00FB315C"/>
    <w:rPr>
      <w:rFonts w:ascii="Courier New" w:hAnsi="Courier New"/>
    </w:rPr>
  </w:style>
  <w:style w:type="character" w:customStyle="1" w:styleId="WW8Num31z2">
    <w:name w:val="WW8Num31z2"/>
    <w:qFormat/>
    <w:rsid w:val="00FB315C"/>
    <w:rPr>
      <w:rFonts w:ascii="Wingdings" w:hAnsi="Wingdings"/>
    </w:rPr>
  </w:style>
  <w:style w:type="character" w:customStyle="1" w:styleId="WW8Num32z0">
    <w:name w:val="WW8Num32z0"/>
    <w:qFormat/>
    <w:rsid w:val="00FB315C"/>
    <w:rPr>
      <w:rFonts w:ascii="Symbol" w:hAnsi="Symbol"/>
      <w:sz w:val="20"/>
    </w:rPr>
  </w:style>
  <w:style w:type="character" w:customStyle="1" w:styleId="WW8Num32z1">
    <w:name w:val="WW8Num32z1"/>
    <w:qFormat/>
    <w:rsid w:val="00FB315C"/>
    <w:rPr>
      <w:rFonts w:ascii="Courier New" w:hAnsi="Courier New"/>
      <w:sz w:val="20"/>
    </w:rPr>
  </w:style>
  <w:style w:type="character" w:customStyle="1" w:styleId="WW8Num32z2">
    <w:name w:val="WW8Num32z2"/>
    <w:qFormat/>
    <w:rsid w:val="00FB315C"/>
    <w:rPr>
      <w:rFonts w:ascii="Wingdings" w:hAnsi="Wingdings"/>
      <w:sz w:val="20"/>
    </w:rPr>
  </w:style>
  <w:style w:type="character" w:customStyle="1" w:styleId="WW8Num33z0">
    <w:name w:val="WW8Num33z0"/>
    <w:qFormat/>
    <w:rsid w:val="00FB315C"/>
    <w:rPr>
      <w:rFonts w:ascii="Symbol" w:hAnsi="Symbol"/>
    </w:rPr>
  </w:style>
  <w:style w:type="character" w:customStyle="1" w:styleId="WW8Num33z1">
    <w:name w:val="WW8Num33z1"/>
    <w:qFormat/>
    <w:rsid w:val="00FB315C"/>
    <w:rPr>
      <w:rFonts w:ascii="Times New Roman" w:hAnsi="Times New Roman" w:cs="Times New Roman"/>
    </w:rPr>
  </w:style>
  <w:style w:type="character" w:customStyle="1" w:styleId="WW8Num34z0">
    <w:name w:val="WW8Num34z0"/>
    <w:qFormat/>
    <w:rsid w:val="00FB315C"/>
    <w:rPr>
      <w:rFonts w:ascii="Symbol" w:hAnsi="Symbol"/>
    </w:rPr>
  </w:style>
  <w:style w:type="character" w:customStyle="1" w:styleId="WW8Num34z1">
    <w:name w:val="WW8Num34z1"/>
    <w:qFormat/>
    <w:rsid w:val="00FB315C"/>
    <w:rPr>
      <w:rFonts w:ascii="Courier New" w:hAnsi="Courier New" w:cs="Courier New"/>
    </w:rPr>
  </w:style>
  <w:style w:type="character" w:customStyle="1" w:styleId="WW8Num34z2">
    <w:name w:val="WW8Num34z2"/>
    <w:qFormat/>
    <w:rsid w:val="00FB315C"/>
    <w:rPr>
      <w:rFonts w:ascii="Wingdings" w:hAnsi="Wingdings"/>
    </w:rPr>
  </w:style>
  <w:style w:type="character" w:customStyle="1" w:styleId="WW8Num35z0">
    <w:name w:val="WW8Num35z0"/>
    <w:qFormat/>
    <w:rsid w:val="00FB315C"/>
    <w:rPr>
      <w:rFonts w:ascii="Times New Roman" w:eastAsia="Times New Roman" w:hAnsi="Times New Roman" w:cs="Times New Roman"/>
    </w:rPr>
  </w:style>
  <w:style w:type="character" w:customStyle="1" w:styleId="WW8Num35z1">
    <w:name w:val="WW8Num35z1"/>
    <w:qFormat/>
    <w:rsid w:val="00FB315C"/>
    <w:rPr>
      <w:rFonts w:ascii="Courier New" w:hAnsi="Courier New"/>
    </w:rPr>
  </w:style>
  <w:style w:type="character" w:customStyle="1" w:styleId="WW8Num35z2">
    <w:name w:val="WW8Num35z2"/>
    <w:qFormat/>
    <w:rsid w:val="00FB315C"/>
    <w:rPr>
      <w:rFonts w:ascii="Wingdings" w:hAnsi="Wingdings"/>
    </w:rPr>
  </w:style>
  <w:style w:type="character" w:customStyle="1" w:styleId="WW8Num35z3">
    <w:name w:val="WW8Num35z3"/>
    <w:qFormat/>
    <w:rsid w:val="00FB315C"/>
    <w:rPr>
      <w:rFonts w:ascii="Symbol" w:hAnsi="Symbol"/>
    </w:rPr>
  </w:style>
  <w:style w:type="character" w:customStyle="1" w:styleId="WW8Num36z0">
    <w:name w:val="WW8Num36z0"/>
    <w:qFormat/>
    <w:rsid w:val="00FB315C"/>
    <w:rPr>
      <w:rFonts w:ascii="Wingdings" w:hAnsi="Wingdings"/>
    </w:rPr>
  </w:style>
  <w:style w:type="character" w:customStyle="1" w:styleId="WW8Num36z1">
    <w:name w:val="WW8Num36z1"/>
    <w:qFormat/>
    <w:rsid w:val="00FB315C"/>
    <w:rPr>
      <w:rFonts w:ascii="Courier New" w:hAnsi="Courier New" w:cs="Courier New"/>
    </w:rPr>
  </w:style>
  <w:style w:type="character" w:customStyle="1" w:styleId="WW8Num36z3">
    <w:name w:val="WW8Num36z3"/>
    <w:qFormat/>
    <w:rsid w:val="00FB315C"/>
    <w:rPr>
      <w:rFonts w:ascii="Symbol" w:hAnsi="Symbol"/>
    </w:rPr>
  </w:style>
  <w:style w:type="character" w:customStyle="1" w:styleId="WW8Num37z0">
    <w:name w:val="WW8Num37z0"/>
    <w:qFormat/>
    <w:rsid w:val="00FB315C"/>
    <w:rPr>
      <w:rFonts w:ascii="Symbol" w:hAnsi="Symbol"/>
    </w:rPr>
  </w:style>
  <w:style w:type="character" w:customStyle="1" w:styleId="WW8Num37z1">
    <w:name w:val="WW8Num37z1"/>
    <w:qFormat/>
    <w:rsid w:val="00FB315C"/>
    <w:rPr>
      <w:rFonts w:ascii="Courier New" w:hAnsi="Courier New" w:cs="Courier New"/>
    </w:rPr>
  </w:style>
  <w:style w:type="character" w:customStyle="1" w:styleId="WW8Num37z2">
    <w:name w:val="WW8Num37z2"/>
    <w:qFormat/>
    <w:rsid w:val="00FB315C"/>
    <w:rPr>
      <w:rFonts w:ascii="Wingdings" w:hAnsi="Wingdings"/>
    </w:rPr>
  </w:style>
  <w:style w:type="character" w:customStyle="1" w:styleId="WW8Num38z0">
    <w:name w:val="WW8Num38z0"/>
    <w:qFormat/>
    <w:rsid w:val="00FB315C"/>
    <w:rPr>
      <w:rFonts w:ascii="Wingdings" w:hAnsi="Wingdings"/>
    </w:rPr>
  </w:style>
  <w:style w:type="character" w:customStyle="1" w:styleId="WW8Num38z1">
    <w:name w:val="WW8Num38z1"/>
    <w:qFormat/>
    <w:rsid w:val="00FB315C"/>
    <w:rPr>
      <w:rFonts w:ascii="Courier New" w:hAnsi="Courier New" w:cs="Courier New"/>
    </w:rPr>
  </w:style>
  <w:style w:type="character" w:customStyle="1" w:styleId="WW8Num38z3">
    <w:name w:val="WW8Num38z3"/>
    <w:qFormat/>
    <w:rsid w:val="00FB315C"/>
    <w:rPr>
      <w:rFonts w:ascii="Symbol" w:hAnsi="Symbol"/>
    </w:rPr>
  </w:style>
  <w:style w:type="character" w:customStyle="1" w:styleId="Domylnaczcionkaakapitu1">
    <w:name w:val="Domyślna czcionka akapitu1"/>
    <w:qFormat/>
    <w:rsid w:val="00FB315C"/>
  </w:style>
  <w:style w:type="character" w:customStyle="1" w:styleId="Nagwek1Znak">
    <w:name w:val="Nagłówek 1 Znak"/>
    <w:qFormat/>
    <w:rsid w:val="00FB315C"/>
    <w:rPr>
      <w:rFonts w:ascii="Arial" w:eastAsia="Times New Roman" w:hAnsi="Arial" w:cs="Arial"/>
      <w:b/>
      <w:sz w:val="36"/>
      <w:szCs w:val="40"/>
      <w:shd w:val="clear" w:color="auto" w:fill="E0E0E0"/>
    </w:rPr>
  </w:style>
  <w:style w:type="character" w:customStyle="1" w:styleId="Nagwek2Znak">
    <w:name w:val="Nagłówek 2 Znak"/>
    <w:qFormat/>
    <w:rsid w:val="00FB315C"/>
    <w:rPr>
      <w:rFonts w:ascii="Arial" w:eastAsia="Times New Roman" w:hAnsi="Arial" w:cs="Arial"/>
      <w:b/>
      <w:sz w:val="32"/>
      <w:szCs w:val="36"/>
    </w:rPr>
  </w:style>
  <w:style w:type="character" w:customStyle="1" w:styleId="Tekstpodstawowy2Znak">
    <w:name w:val="Tekst podstawowy 2 Znak"/>
    <w:qFormat/>
    <w:rsid w:val="00FB315C"/>
    <w:rPr>
      <w:rFonts w:ascii="Arial Narrow" w:eastAsia="Times New Roman" w:hAnsi="Arial Narrow" w:cs="Arial"/>
      <w:sz w:val="24"/>
      <w:szCs w:val="24"/>
    </w:rPr>
  </w:style>
  <w:style w:type="character" w:customStyle="1" w:styleId="NagwekZnak">
    <w:name w:val="Nagłówek Znak"/>
    <w:qFormat/>
    <w:rsid w:val="00FB315C"/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qFormat/>
    <w:rsid w:val="00FB315C"/>
    <w:rPr>
      <w:rFonts w:ascii="Times New Roman" w:eastAsia="Times New Roman" w:hAnsi="Times New Roman" w:cs="Times New Roman"/>
      <w:sz w:val="36"/>
      <w:szCs w:val="20"/>
    </w:rPr>
  </w:style>
  <w:style w:type="character" w:customStyle="1" w:styleId="Tekstpodstawowywcity2Znak">
    <w:name w:val="Tekst podstawowy wcięty 2 Znak"/>
    <w:qFormat/>
    <w:rsid w:val="00FB315C"/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3Znak">
    <w:name w:val="Tekst podstawowy wcięty 3 Znak"/>
    <w:qFormat/>
    <w:rsid w:val="00FB315C"/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wcityZnak">
    <w:name w:val="Tekst podstawowy wcięty Znak"/>
    <w:qFormat/>
    <w:rsid w:val="00FB315C"/>
    <w:rPr>
      <w:rFonts w:ascii="Times New Roman" w:eastAsia="Times New Roman" w:hAnsi="Times New Roman" w:cs="Times New Roman"/>
      <w:sz w:val="24"/>
      <w:szCs w:val="24"/>
    </w:rPr>
  </w:style>
  <w:style w:type="character" w:customStyle="1" w:styleId="StopkaZnak">
    <w:name w:val="Stopka Znak"/>
    <w:uiPriority w:val="99"/>
    <w:qFormat/>
    <w:rsid w:val="00FB315C"/>
    <w:rPr>
      <w:rFonts w:ascii="Times New Roman" w:eastAsia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1"/>
    <w:semiHidden/>
    <w:qFormat/>
    <w:rsid w:val="00FB315C"/>
  </w:style>
  <w:style w:type="character" w:styleId="Pogrubienie">
    <w:name w:val="Strong"/>
    <w:qFormat/>
    <w:rsid w:val="00FB315C"/>
    <w:rPr>
      <w:b/>
      <w:bCs/>
    </w:rPr>
  </w:style>
  <w:style w:type="character" w:customStyle="1" w:styleId="Tekstpodstawowy3Znak">
    <w:name w:val="Tekst podstawowy 3 Znak"/>
    <w:qFormat/>
    <w:rsid w:val="00FB315C"/>
    <w:rPr>
      <w:rFonts w:ascii="Times New Roman" w:eastAsia="Times New Roman" w:hAnsi="Times New Roman"/>
      <w:sz w:val="16"/>
      <w:szCs w:val="16"/>
    </w:rPr>
  </w:style>
  <w:style w:type="character" w:customStyle="1" w:styleId="Znakiprzypiswkocowych">
    <w:name w:val="Znaki przypisów końcowych"/>
    <w:qFormat/>
    <w:rsid w:val="00FB315C"/>
    <w:rPr>
      <w:vertAlign w:val="superscript"/>
    </w:rPr>
  </w:style>
  <w:style w:type="character" w:customStyle="1" w:styleId="Symbolewypunktowania">
    <w:name w:val="Symbole wypunktowania"/>
    <w:qFormat/>
    <w:rsid w:val="00FB315C"/>
    <w:rPr>
      <w:rFonts w:ascii="OpenSymbol" w:eastAsia="OpenSymbol" w:hAnsi="OpenSymbol" w:cs="OpenSymbol"/>
    </w:rPr>
  </w:style>
  <w:style w:type="character" w:customStyle="1" w:styleId="Znakinumeracji">
    <w:name w:val="Znaki numeracji"/>
    <w:qFormat/>
    <w:rsid w:val="00FB315C"/>
  </w:style>
  <w:style w:type="character" w:styleId="Odwoaniedokomentarza">
    <w:name w:val="annotation reference"/>
    <w:semiHidden/>
    <w:unhideWhenUsed/>
    <w:qFormat/>
    <w:rsid w:val="00FB315C"/>
    <w:rPr>
      <w:sz w:val="16"/>
      <w:szCs w:val="16"/>
    </w:rPr>
  </w:style>
  <w:style w:type="character" w:customStyle="1" w:styleId="TekstkomentarzaZnak">
    <w:name w:val="Tekst komentarza Znak"/>
    <w:semiHidden/>
    <w:qFormat/>
    <w:rsid w:val="00FB315C"/>
    <w:rPr>
      <w:rFonts w:cs="Calibri"/>
      <w:lang w:eastAsia="ar-SA"/>
    </w:rPr>
  </w:style>
  <w:style w:type="character" w:customStyle="1" w:styleId="TematkomentarzaZnak">
    <w:name w:val="Temat komentarza Znak"/>
    <w:semiHidden/>
    <w:qFormat/>
    <w:rsid w:val="00FB315C"/>
    <w:rPr>
      <w:rFonts w:cs="Calibri"/>
      <w:b/>
      <w:bCs/>
      <w:lang w:eastAsia="ar-SA"/>
    </w:rPr>
  </w:style>
  <w:style w:type="character" w:customStyle="1" w:styleId="TekstdymkaZnak">
    <w:name w:val="Tekst dymka Znak"/>
    <w:uiPriority w:val="99"/>
    <w:semiHidden/>
    <w:qFormat/>
    <w:rsid w:val="00FB315C"/>
    <w:rPr>
      <w:rFonts w:ascii="Tahoma" w:hAnsi="Tahoma" w:cs="Tahoma"/>
      <w:sz w:val="16"/>
      <w:szCs w:val="16"/>
      <w:lang w:eastAsia="ar-SA"/>
    </w:rPr>
  </w:style>
  <w:style w:type="character" w:customStyle="1" w:styleId="Tekstpodstawowy2Znak1">
    <w:name w:val="Tekst podstawowy 2 Znak1"/>
    <w:semiHidden/>
    <w:qFormat/>
    <w:rsid w:val="00FB315C"/>
    <w:rPr>
      <w:rFonts w:cs="Calibri"/>
      <w:sz w:val="24"/>
      <w:szCs w:val="24"/>
      <w:lang w:eastAsia="ar-SA"/>
    </w:rPr>
  </w:style>
  <w:style w:type="character" w:customStyle="1" w:styleId="Tekstpodstawowywcity2Znak1">
    <w:name w:val="Tekst podstawowy wcięty 2 Znak1"/>
    <w:semiHidden/>
    <w:qFormat/>
    <w:rsid w:val="00FB315C"/>
    <w:rPr>
      <w:rFonts w:cs="Calibri"/>
      <w:sz w:val="24"/>
      <w:szCs w:val="24"/>
      <w:lang w:eastAsia="ar-SA"/>
    </w:rPr>
  </w:style>
  <w:style w:type="character" w:customStyle="1" w:styleId="TekstprzypisudolnegoZnak">
    <w:name w:val="Tekst przypisu dolnego Znak"/>
    <w:semiHidden/>
    <w:qFormat/>
    <w:rsid w:val="00FB315C"/>
    <w:rPr>
      <w:rFonts w:cs="Calibri"/>
      <w:sz w:val="24"/>
      <w:szCs w:val="24"/>
      <w:lang w:eastAsia="ar-SA"/>
    </w:rPr>
  </w:style>
  <w:style w:type="character" w:customStyle="1" w:styleId="Nagwek4Znak">
    <w:name w:val="Nagłówek 4 Znak"/>
    <w:semiHidden/>
    <w:qFormat/>
    <w:rsid w:val="00FB315C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agwek6Znak">
    <w:name w:val="Nagłówek 6 Znak"/>
    <w:semiHidden/>
    <w:qFormat/>
    <w:rsid w:val="00FB315C"/>
    <w:rPr>
      <w:rFonts w:ascii="Calibri" w:eastAsia="Times New Roman" w:hAnsi="Calibri" w:cs="Times New Roman"/>
      <w:b/>
      <w:bCs/>
      <w:sz w:val="22"/>
      <w:szCs w:val="22"/>
      <w:lang w:eastAsia="ar-SA"/>
    </w:rPr>
  </w:style>
  <w:style w:type="character" w:customStyle="1" w:styleId="czeinternetowe">
    <w:name w:val="Łącze internetowe"/>
    <w:uiPriority w:val="99"/>
    <w:unhideWhenUsed/>
    <w:rsid w:val="00FB315C"/>
    <w:rPr>
      <w:color w:val="0563C1"/>
      <w:u w:val="single"/>
    </w:rPr>
  </w:style>
  <w:style w:type="character" w:customStyle="1" w:styleId="BezodstpwZnak">
    <w:name w:val="Bez odstępów Znak"/>
    <w:uiPriority w:val="1"/>
    <w:qFormat/>
    <w:rsid w:val="00FB315C"/>
    <w:rPr>
      <w:rFonts w:ascii="Calibri" w:hAnsi="Calibri"/>
      <w:sz w:val="22"/>
      <w:szCs w:val="22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semiHidden/>
    <w:qFormat/>
    <w:rsid w:val="00FB315C"/>
    <w:rPr>
      <w:vertAlign w:val="superscript"/>
    </w:rPr>
  </w:style>
  <w:style w:type="character" w:customStyle="1" w:styleId="Odwiedzoneczeinternetowe">
    <w:name w:val="Odwiedzone łącze internetowe"/>
    <w:basedOn w:val="Domylnaczcionkaakapitu"/>
    <w:semiHidden/>
    <w:rsid w:val="00FB315C"/>
    <w:rPr>
      <w:color w:val="800080"/>
      <w:u w:val="single"/>
    </w:rPr>
  </w:style>
  <w:style w:type="character" w:customStyle="1" w:styleId="Nagweklubstopka">
    <w:name w:val="Nagłówek lub stopka_"/>
    <w:basedOn w:val="Domylnaczcionkaakapitu"/>
    <w:qFormat/>
    <w:rsid w:val="00FB315C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z w:val="18"/>
      <w:szCs w:val="18"/>
      <w:u w:val="none"/>
      <w:effect w:val="none"/>
    </w:rPr>
  </w:style>
  <w:style w:type="character" w:customStyle="1" w:styleId="Nagweklubstopka13pt">
    <w:name w:val="Nagłówek lub stopka + 13 pt"/>
    <w:basedOn w:val="Nagweklubstopka"/>
    <w:qFormat/>
    <w:rsid w:val="00FB315C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201B18"/>
      <w:spacing w:val="0"/>
      <w:w w:val="100"/>
      <w:sz w:val="26"/>
      <w:szCs w:val="26"/>
      <w:u w:val="none"/>
      <w:effect w:val="none"/>
      <w:lang w:val="pl-PL" w:eastAsia="pl-PL" w:bidi="pl-PL"/>
    </w:rPr>
  </w:style>
  <w:style w:type="character" w:customStyle="1" w:styleId="Nagweklubstopka0">
    <w:name w:val="Nagłówek lub stopka"/>
    <w:basedOn w:val="Nagweklubstopka"/>
    <w:qFormat/>
    <w:rsid w:val="00FB315C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808080"/>
      <w:spacing w:val="0"/>
      <w:w w:val="100"/>
      <w:sz w:val="18"/>
      <w:szCs w:val="18"/>
      <w:u w:val="none"/>
      <w:effect w:val="none"/>
      <w:lang w:val="pl-PL" w:eastAsia="pl-PL" w:bidi="pl-PL"/>
    </w:rPr>
  </w:style>
  <w:style w:type="character" w:customStyle="1" w:styleId="Nagwek1Exact">
    <w:name w:val="Nagłówek #1 Exact"/>
    <w:basedOn w:val="Domylnaczcionkaakapitu"/>
    <w:qFormat/>
    <w:rsid w:val="00FB315C"/>
    <w:rPr>
      <w:rFonts w:ascii="Arial" w:eastAsia="Arial" w:hAnsi="Arial" w:cs="Arial"/>
      <w:b/>
      <w:bCs/>
      <w:sz w:val="36"/>
      <w:szCs w:val="36"/>
      <w:shd w:val="clear" w:color="auto" w:fill="FFFFFF"/>
    </w:rPr>
  </w:style>
  <w:style w:type="character" w:customStyle="1" w:styleId="Nagwek2Exact">
    <w:name w:val="Nagłówek #2 Exact"/>
    <w:basedOn w:val="Domylnaczcionkaakapitu"/>
    <w:qFormat/>
    <w:rsid w:val="00FB315C"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Teksttreci3Exact">
    <w:name w:val="Tekst treści (3) Exact"/>
    <w:basedOn w:val="Domylnaczcionkaakapitu"/>
    <w:qFormat/>
    <w:rsid w:val="00FB315C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Teksttreci2Exact">
    <w:name w:val="Tekst treści (2) Exact"/>
    <w:basedOn w:val="Domylnaczcionkaakapitu"/>
    <w:qFormat/>
    <w:rsid w:val="00FB315C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z w:val="17"/>
      <w:szCs w:val="17"/>
      <w:u w:val="none"/>
      <w:effect w:val="none"/>
    </w:rPr>
  </w:style>
  <w:style w:type="character" w:customStyle="1" w:styleId="Nagwek20">
    <w:name w:val="Nagłówek #2_"/>
    <w:basedOn w:val="Domylnaczcionkaakapitu"/>
    <w:qFormat/>
    <w:rsid w:val="00FB315C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character" w:customStyle="1" w:styleId="Teksttreci2">
    <w:name w:val="Tekst treści (2)_"/>
    <w:basedOn w:val="Domylnaczcionkaakapitu"/>
    <w:qFormat/>
    <w:rsid w:val="00FB315C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z w:val="17"/>
      <w:szCs w:val="17"/>
      <w:u w:val="none"/>
      <w:effect w:val="none"/>
    </w:rPr>
  </w:style>
  <w:style w:type="character" w:customStyle="1" w:styleId="Podpistabeli">
    <w:name w:val="Podpis tabeli_"/>
    <w:basedOn w:val="Domylnaczcionkaakapitu"/>
    <w:qFormat/>
    <w:rsid w:val="00FB315C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character" w:customStyle="1" w:styleId="Teksttreci20">
    <w:name w:val="Tekst treści (2)"/>
    <w:basedOn w:val="Teksttreci2"/>
    <w:qFormat/>
    <w:rsid w:val="00FB315C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7"/>
      <w:szCs w:val="17"/>
      <w:u w:val="none"/>
      <w:effect w:val="none"/>
      <w:lang w:val="pl-PL" w:eastAsia="pl-PL" w:bidi="pl-PL"/>
    </w:rPr>
  </w:style>
  <w:style w:type="character" w:customStyle="1" w:styleId="Podpistabeli2">
    <w:name w:val="Podpis tabeli (2)_"/>
    <w:basedOn w:val="Domylnaczcionkaakapitu"/>
    <w:qFormat/>
    <w:rsid w:val="00FB315C"/>
    <w:rPr>
      <w:rFonts w:ascii="Arial" w:eastAsia="Arial" w:hAnsi="Arial" w:cs="Arial"/>
      <w:sz w:val="14"/>
      <w:szCs w:val="14"/>
      <w:shd w:val="clear" w:color="auto" w:fill="FFFFFF"/>
    </w:rPr>
  </w:style>
  <w:style w:type="character" w:customStyle="1" w:styleId="Teksttreci27pt">
    <w:name w:val="Tekst treści (2) + 7 pt"/>
    <w:basedOn w:val="Teksttreci2"/>
    <w:qFormat/>
    <w:rsid w:val="00FB315C"/>
    <w:rPr>
      <w:rFonts w:ascii="Arial" w:eastAsia="Arial" w:hAnsi="Arial" w:cs="Arial"/>
      <w:b w:val="0"/>
      <w:bCs w:val="0"/>
      <w:i w:val="0"/>
      <w:iCs w:val="0"/>
      <w:caps w:val="0"/>
      <w:smallCaps/>
      <w:strike w:val="0"/>
      <w:dstrike w:val="0"/>
      <w:color w:val="000000"/>
      <w:spacing w:val="0"/>
      <w:w w:val="100"/>
      <w:sz w:val="14"/>
      <w:szCs w:val="14"/>
      <w:u w:val="none"/>
      <w:effect w:val="none"/>
      <w:lang w:val="pl-PL" w:eastAsia="pl-PL" w:bidi="pl-PL"/>
    </w:rPr>
  </w:style>
  <w:style w:type="character" w:customStyle="1" w:styleId="Podpistabeli3">
    <w:name w:val="Podpis tabeli (3)_"/>
    <w:basedOn w:val="Domylnaczcionkaakapitu"/>
    <w:qFormat/>
    <w:rsid w:val="00FB315C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Teksttreci4">
    <w:name w:val="Tekst treści (4)_"/>
    <w:basedOn w:val="Domylnaczcionkaakapitu"/>
    <w:qFormat/>
    <w:rsid w:val="00FB315C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character" w:customStyle="1" w:styleId="Podpistabeli4">
    <w:name w:val="Podpis tabeli (4)_"/>
    <w:basedOn w:val="Domylnaczcionkaakapitu"/>
    <w:qFormat/>
    <w:rsid w:val="00FB315C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character" w:customStyle="1" w:styleId="ng-binding">
    <w:name w:val="ng-binding"/>
    <w:qFormat/>
    <w:rsid w:val="00FB315C"/>
  </w:style>
  <w:style w:type="character" w:customStyle="1" w:styleId="WW8Num1z1">
    <w:name w:val="WW8Num1z1"/>
    <w:qFormat/>
    <w:rsid w:val="00FB315C"/>
  </w:style>
  <w:style w:type="character" w:customStyle="1" w:styleId="WW8Num1z2">
    <w:name w:val="WW8Num1z2"/>
    <w:qFormat/>
    <w:rsid w:val="00FB315C"/>
  </w:style>
  <w:style w:type="character" w:customStyle="1" w:styleId="WW8Num1z3">
    <w:name w:val="WW8Num1z3"/>
    <w:qFormat/>
    <w:rsid w:val="00FB315C"/>
  </w:style>
  <w:style w:type="character" w:customStyle="1" w:styleId="WW8Num1z4">
    <w:name w:val="WW8Num1z4"/>
    <w:qFormat/>
    <w:rsid w:val="00FB315C"/>
  </w:style>
  <w:style w:type="character" w:customStyle="1" w:styleId="WW8Num1z5">
    <w:name w:val="WW8Num1z5"/>
    <w:qFormat/>
    <w:rsid w:val="00FB315C"/>
  </w:style>
  <w:style w:type="character" w:customStyle="1" w:styleId="WW8Num1z6">
    <w:name w:val="WW8Num1z6"/>
    <w:qFormat/>
    <w:rsid w:val="00FB315C"/>
  </w:style>
  <w:style w:type="character" w:customStyle="1" w:styleId="WW8Num1z7">
    <w:name w:val="WW8Num1z7"/>
    <w:qFormat/>
    <w:rsid w:val="00FB315C"/>
  </w:style>
  <w:style w:type="character" w:customStyle="1" w:styleId="WW8Num1z8">
    <w:name w:val="WW8Num1z8"/>
    <w:qFormat/>
    <w:rsid w:val="00FB315C"/>
  </w:style>
  <w:style w:type="character" w:customStyle="1" w:styleId="WW8Num2z2">
    <w:name w:val="WW8Num2z2"/>
    <w:qFormat/>
    <w:rsid w:val="00FB315C"/>
  </w:style>
  <w:style w:type="character" w:customStyle="1" w:styleId="WW8Num2z3">
    <w:name w:val="WW8Num2z3"/>
    <w:qFormat/>
    <w:rsid w:val="00FB315C"/>
  </w:style>
  <w:style w:type="character" w:customStyle="1" w:styleId="WW8Num2z4">
    <w:name w:val="WW8Num2z4"/>
    <w:qFormat/>
    <w:rsid w:val="00FB315C"/>
  </w:style>
  <w:style w:type="character" w:customStyle="1" w:styleId="WW8Num2z5">
    <w:name w:val="WW8Num2z5"/>
    <w:qFormat/>
    <w:rsid w:val="00FB315C"/>
  </w:style>
  <w:style w:type="character" w:customStyle="1" w:styleId="WW8Num2z6">
    <w:name w:val="WW8Num2z6"/>
    <w:qFormat/>
    <w:rsid w:val="00FB315C"/>
  </w:style>
  <w:style w:type="character" w:customStyle="1" w:styleId="WW8Num2z7">
    <w:name w:val="WW8Num2z7"/>
    <w:qFormat/>
    <w:rsid w:val="00FB315C"/>
  </w:style>
  <w:style w:type="character" w:customStyle="1" w:styleId="WW8Num2z8">
    <w:name w:val="WW8Num2z8"/>
    <w:qFormat/>
    <w:rsid w:val="00FB315C"/>
  </w:style>
  <w:style w:type="character" w:customStyle="1" w:styleId="Domylnaczcionkaakapitu2">
    <w:name w:val="Domyślna czcionka akapitu2"/>
    <w:qFormat/>
    <w:rsid w:val="00FB315C"/>
  </w:style>
  <w:style w:type="character" w:customStyle="1" w:styleId="WW8Num6z1">
    <w:name w:val="WW8Num6z1"/>
    <w:qFormat/>
    <w:rsid w:val="00FB315C"/>
    <w:rPr>
      <w:rFonts w:ascii="Courier New" w:hAnsi="Courier New" w:cs="Courier New"/>
    </w:rPr>
  </w:style>
  <w:style w:type="character" w:customStyle="1" w:styleId="WW8Num6z2">
    <w:name w:val="WW8Num6z2"/>
    <w:qFormat/>
    <w:rsid w:val="00FB315C"/>
    <w:rPr>
      <w:rFonts w:ascii="Wingdings" w:hAnsi="Wingdings" w:cs="Wingdings"/>
    </w:rPr>
  </w:style>
  <w:style w:type="character" w:customStyle="1" w:styleId="WW8NumSt1z0">
    <w:name w:val="WW8NumSt1z0"/>
    <w:qFormat/>
    <w:rsid w:val="00FB315C"/>
    <w:rPr>
      <w:rFonts w:ascii="Wingdings" w:hAnsi="Wingdings" w:cs="Wingdings"/>
      <w:b w:val="0"/>
      <w:i w:val="0"/>
      <w:sz w:val="28"/>
      <w:u w:val="none"/>
    </w:rPr>
  </w:style>
  <w:style w:type="character" w:customStyle="1" w:styleId="WW8NumSt2z0">
    <w:name w:val="WW8NumSt2z0"/>
    <w:qFormat/>
    <w:rsid w:val="00FB315C"/>
    <w:rPr>
      <w:rFonts w:ascii="Wingdings" w:hAnsi="Wingdings" w:cs="Wingdings"/>
      <w:b w:val="0"/>
      <w:i w:val="0"/>
      <w:sz w:val="24"/>
      <w:u w:val="none"/>
    </w:rPr>
  </w:style>
  <w:style w:type="character" w:customStyle="1" w:styleId="WW-Domylnaczcionkaakapitu">
    <w:name w:val="WW-Domyślna czcionka akapitu"/>
    <w:qFormat/>
    <w:rsid w:val="00FB315C"/>
  </w:style>
  <w:style w:type="character" w:customStyle="1" w:styleId="Znakiprzypiswdolnych">
    <w:name w:val="Znaki przypisów dolnych"/>
    <w:basedOn w:val="WW-Domylnaczcionkaakapitu"/>
    <w:qFormat/>
    <w:rsid w:val="00FB315C"/>
    <w:rPr>
      <w:vertAlign w:val="superscript"/>
    </w:rPr>
  </w:style>
  <w:style w:type="character" w:customStyle="1" w:styleId="czeindeksu">
    <w:name w:val="Łącze indeksu"/>
    <w:qFormat/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paragraph" w:styleId="Nagwek">
    <w:name w:val="header"/>
    <w:basedOn w:val="Normalny"/>
    <w:next w:val="Tekstpodstawowy"/>
    <w:rsid w:val="00FB315C"/>
    <w:pPr>
      <w:keepNext/>
      <w:widowControl w:val="0"/>
      <w:spacing w:before="240" w:after="120" w:line="100" w:lineRule="atLeast"/>
      <w:jc w:val="center"/>
    </w:pPr>
    <w:rPr>
      <w:rFonts w:ascii="Arial" w:eastAsia="Microsoft YaHei" w:hAnsi="Arial"/>
      <w:sz w:val="28"/>
      <w:szCs w:val="28"/>
    </w:rPr>
  </w:style>
  <w:style w:type="paragraph" w:styleId="Tekstpodstawowy">
    <w:name w:val="Body Text"/>
    <w:basedOn w:val="Normalny"/>
    <w:semiHidden/>
    <w:rsid w:val="00FB315C"/>
    <w:pPr>
      <w:jc w:val="center"/>
      <w:textAlignment w:val="center"/>
    </w:pPr>
    <w:rPr>
      <w:sz w:val="36"/>
      <w:szCs w:val="20"/>
    </w:rPr>
  </w:style>
  <w:style w:type="paragraph" w:styleId="Lista">
    <w:name w:val="List"/>
    <w:basedOn w:val="Tekstpodstawowy"/>
    <w:semiHidden/>
    <w:rsid w:val="00FB315C"/>
    <w:rPr>
      <w:rFonts w:cs="Tahoma"/>
    </w:rPr>
  </w:style>
  <w:style w:type="paragraph" w:styleId="Legenda">
    <w:name w:val="caption"/>
    <w:basedOn w:val="Normalny"/>
    <w:next w:val="Normalny"/>
    <w:qFormat/>
    <w:rsid w:val="00FB315C"/>
    <w:rPr>
      <w:b/>
      <w:bCs/>
      <w:sz w:val="20"/>
      <w:szCs w:val="20"/>
    </w:rPr>
  </w:style>
  <w:style w:type="paragraph" w:customStyle="1" w:styleId="Indeks">
    <w:name w:val="Indeks"/>
    <w:basedOn w:val="Normalny"/>
    <w:qFormat/>
    <w:rsid w:val="00FB315C"/>
    <w:pPr>
      <w:suppressLineNumbers/>
    </w:pPr>
    <w:rPr>
      <w:rFonts w:cs="Tahoma"/>
    </w:rPr>
  </w:style>
  <w:style w:type="paragraph" w:customStyle="1" w:styleId="Podpis1">
    <w:name w:val="Podpis1"/>
    <w:basedOn w:val="Normalny"/>
    <w:qFormat/>
    <w:rsid w:val="00FB315C"/>
    <w:pPr>
      <w:suppressLineNumbers/>
      <w:spacing w:before="120" w:after="120"/>
    </w:pPr>
    <w:rPr>
      <w:rFonts w:cs="Tahoma"/>
      <w:i/>
      <w:iCs/>
    </w:rPr>
  </w:style>
  <w:style w:type="paragraph" w:customStyle="1" w:styleId="Tekstpodstawowy21">
    <w:name w:val="Tekst podstawowy 21"/>
    <w:basedOn w:val="Normalny"/>
    <w:qFormat/>
    <w:rsid w:val="00FB315C"/>
    <w:pPr>
      <w:jc w:val="both"/>
    </w:pPr>
    <w:rPr>
      <w:rFonts w:ascii="Arial Narrow" w:hAnsi="Arial Narrow" w:cs="Arial"/>
    </w:rPr>
  </w:style>
  <w:style w:type="paragraph" w:customStyle="1" w:styleId="Gwkaistopka">
    <w:name w:val="Główka i stopka"/>
    <w:basedOn w:val="Normalny"/>
    <w:qFormat/>
  </w:style>
  <w:style w:type="paragraph" w:customStyle="1" w:styleId="Tekstpodstawowywcity21">
    <w:name w:val="Tekst podstawowy wcięty 21"/>
    <w:basedOn w:val="Normalny"/>
    <w:qFormat/>
    <w:rsid w:val="00FB315C"/>
    <w:pPr>
      <w:spacing w:after="120" w:line="480" w:lineRule="auto"/>
      <w:ind w:left="283"/>
    </w:pPr>
  </w:style>
  <w:style w:type="paragraph" w:customStyle="1" w:styleId="Tekstpodstawowywcity31">
    <w:name w:val="Tekst podstawowy wcięty 31"/>
    <w:basedOn w:val="Normalny"/>
    <w:qFormat/>
    <w:rsid w:val="00FB315C"/>
    <w:pPr>
      <w:spacing w:after="120"/>
      <w:ind w:left="283"/>
    </w:pPr>
    <w:rPr>
      <w:sz w:val="16"/>
      <w:szCs w:val="16"/>
    </w:rPr>
  </w:style>
  <w:style w:type="paragraph" w:styleId="Tekstpodstawowywcity">
    <w:name w:val="Body Text Indent"/>
    <w:basedOn w:val="Normalny"/>
    <w:semiHidden/>
    <w:rsid w:val="00FB315C"/>
    <w:pPr>
      <w:spacing w:after="120"/>
      <w:ind w:left="283"/>
    </w:pPr>
  </w:style>
  <w:style w:type="paragraph" w:styleId="Stopka">
    <w:name w:val="footer"/>
    <w:basedOn w:val="Normalny"/>
    <w:uiPriority w:val="99"/>
    <w:rsid w:val="00FB315C"/>
  </w:style>
  <w:style w:type="paragraph" w:customStyle="1" w:styleId="WW-NormalnyWeb">
    <w:name w:val="WW-Normalny (Web)"/>
    <w:basedOn w:val="Normalny"/>
    <w:qFormat/>
    <w:rsid w:val="00FB315C"/>
    <w:pPr>
      <w:spacing w:before="280" w:after="280"/>
    </w:pPr>
    <w:rPr>
      <w:color w:val="000000"/>
    </w:rPr>
  </w:style>
  <w:style w:type="paragraph" w:styleId="NormalnyWeb">
    <w:name w:val="Normal (Web)"/>
    <w:basedOn w:val="Normalny"/>
    <w:uiPriority w:val="99"/>
    <w:qFormat/>
    <w:rsid w:val="00FB315C"/>
    <w:pPr>
      <w:spacing w:before="280" w:after="280"/>
    </w:pPr>
    <w:rPr>
      <w:color w:val="000000"/>
    </w:rPr>
  </w:style>
  <w:style w:type="paragraph" w:styleId="Akapitzlist">
    <w:name w:val="List Paragraph"/>
    <w:basedOn w:val="Normalny"/>
    <w:qFormat/>
    <w:rsid w:val="00FB315C"/>
    <w:pPr>
      <w:ind w:left="720"/>
    </w:pPr>
  </w:style>
  <w:style w:type="paragraph" w:customStyle="1" w:styleId="txt2">
    <w:name w:val="txt2"/>
    <w:basedOn w:val="Normalny"/>
    <w:qFormat/>
    <w:rsid w:val="00FB315C"/>
    <w:pPr>
      <w:spacing w:after="210"/>
    </w:pPr>
    <w:rPr>
      <w:rFonts w:ascii="Arial" w:hAnsi="Arial" w:cs="Arial"/>
      <w:color w:val="333333"/>
      <w:sz w:val="18"/>
      <w:szCs w:val="18"/>
    </w:rPr>
  </w:style>
  <w:style w:type="paragraph" w:customStyle="1" w:styleId="Tekstpodstawowy31">
    <w:name w:val="Tekst podstawowy 31"/>
    <w:basedOn w:val="Normalny"/>
    <w:qFormat/>
    <w:rsid w:val="00FB315C"/>
    <w:pPr>
      <w:spacing w:after="120"/>
    </w:pPr>
    <w:rPr>
      <w:sz w:val="16"/>
      <w:szCs w:val="16"/>
    </w:rPr>
  </w:style>
  <w:style w:type="paragraph" w:styleId="Tekstprzypisukocowego">
    <w:name w:val="endnote text"/>
    <w:basedOn w:val="Normalny"/>
    <w:semiHidden/>
    <w:rsid w:val="00FB315C"/>
    <w:rPr>
      <w:sz w:val="20"/>
      <w:szCs w:val="20"/>
    </w:rPr>
  </w:style>
  <w:style w:type="paragraph" w:customStyle="1" w:styleId="Zawartoramki">
    <w:name w:val="Zawartość ramki"/>
    <w:basedOn w:val="Tekstpodstawowy"/>
    <w:qFormat/>
    <w:rsid w:val="00FB315C"/>
  </w:style>
  <w:style w:type="paragraph" w:customStyle="1" w:styleId="Zawartotabeli">
    <w:name w:val="Zawartość tabeli"/>
    <w:basedOn w:val="Normalny"/>
    <w:qFormat/>
    <w:rsid w:val="00FB315C"/>
    <w:pPr>
      <w:suppressLineNumbers/>
    </w:pPr>
  </w:style>
  <w:style w:type="paragraph" w:customStyle="1" w:styleId="Nagwektabeli">
    <w:name w:val="Nagłówek tabeli"/>
    <w:basedOn w:val="Zawartotabeli"/>
    <w:qFormat/>
    <w:rsid w:val="00FB315C"/>
    <w:pPr>
      <w:jc w:val="center"/>
    </w:pPr>
    <w:rPr>
      <w:b/>
      <w:bCs/>
    </w:rPr>
  </w:style>
  <w:style w:type="paragraph" w:styleId="Tekstprzypisudolnego">
    <w:name w:val="footnote text"/>
    <w:basedOn w:val="Normalny"/>
    <w:semiHidden/>
    <w:rsid w:val="00FB315C"/>
  </w:style>
  <w:style w:type="paragraph" w:styleId="Tekstkomentarza">
    <w:name w:val="annotation text"/>
    <w:basedOn w:val="Normalny"/>
    <w:semiHidden/>
    <w:unhideWhenUsed/>
    <w:qFormat/>
    <w:rsid w:val="00FB315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unhideWhenUsed/>
    <w:qFormat/>
    <w:rsid w:val="00FB315C"/>
    <w:rPr>
      <w:b/>
      <w:bCs/>
    </w:rPr>
  </w:style>
  <w:style w:type="paragraph" w:styleId="Tekstdymka">
    <w:name w:val="Balloon Text"/>
    <w:basedOn w:val="Normalny"/>
    <w:uiPriority w:val="99"/>
    <w:semiHidden/>
    <w:unhideWhenUsed/>
    <w:qFormat/>
    <w:rsid w:val="00FB315C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semiHidden/>
    <w:unhideWhenUsed/>
    <w:qFormat/>
    <w:rsid w:val="00FB315C"/>
    <w:pPr>
      <w:spacing w:after="120" w:line="480" w:lineRule="auto"/>
    </w:pPr>
  </w:style>
  <w:style w:type="paragraph" w:styleId="Tekstpodstawowywcity2">
    <w:name w:val="Body Text Indent 2"/>
    <w:basedOn w:val="Normalny"/>
    <w:semiHidden/>
    <w:unhideWhenUsed/>
    <w:qFormat/>
    <w:rsid w:val="00FB315C"/>
    <w:pPr>
      <w:spacing w:after="120" w:line="480" w:lineRule="auto"/>
      <w:ind w:left="283"/>
    </w:pPr>
  </w:style>
  <w:style w:type="paragraph" w:styleId="Nagwekspisutreci">
    <w:name w:val="TOC Heading"/>
    <w:basedOn w:val="Nagwek1"/>
    <w:next w:val="Normalny"/>
    <w:qFormat/>
    <w:rsid w:val="00FB315C"/>
    <w:pPr>
      <w:keepLines/>
      <w:numPr>
        <w:numId w:val="0"/>
      </w:numPr>
      <w:suppressAutoHyphens w:val="0"/>
      <w:spacing w:before="240" w:line="259" w:lineRule="auto"/>
      <w:ind w:left="431" w:hanging="431"/>
      <w:jc w:val="left"/>
    </w:pPr>
    <w:rPr>
      <w:rFonts w:ascii="Calibri Light" w:hAnsi="Calibri Light" w:cs="Times New Roman"/>
      <w:color w:val="2F5496"/>
      <w:szCs w:val="3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FB315C"/>
    <w:pPr>
      <w:ind w:left="240"/>
    </w:pPr>
    <w:rPr>
      <w:rFonts w:ascii="Calibri Light" w:hAnsi="Calibri Light"/>
    </w:rPr>
  </w:style>
  <w:style w:type="paragraph" w:styleId="Spistreci1">
    <w:name w:val="toc 1"/>
    <w:basedOn w:val="Normalny"/>
    <w:next w:val="Normalny"/>
    <w:autoRedefine/>
    <w:uiPriority w:val="39"/>
    <w:unhideWhenUsed/>
    <w:rsid w:val="00B53871"/>
    <w:pPr>
      <w:tabs>
        <w:tab w:val="right" w:leader="dot" w:pos="9072"/>
      </w:tabs>
      <w:ind w:left="567" w:hanging="567"/>
      <w:jc w:val="both"/>
    </w:pPr>
    <w:rPr>
      <w:rFonts w:ascii="Calibri" w:hAnsi="Calibri"/>
      <w:sz w:val="22"/>
      <w:szCs w:val="22"/>
    </w:rPr>
  </w:style>
  <w:style w:type="paragraph" w:styleId="Bezodstpw">
    <w:name w:val="No Spacing"/>
    <w:uiPriority w:val="1"/>
    <w:qFormat/>
    <w:rsid w:val="00FB315C"/>
    <w:rPr>
      <w:rFonts w:ascii="Calibri" w:hAnsi="Calibri"/>
      <w:sz w:val="22"/>
      <w:szCs w:val="22"/>
    </w:rPr>
  </w:style>
  <w:style w:type="paragraph" w:styleId="Spisilustracji">
    <w:name w:val="table of figures"/>
    <w:basedOn w:val="Legenda"/>
    <w:qFormat/>
  </w:style>
  <w:style w:type="paragraph" w:customStyle="1" w:styleId="Standard">
    <w:name w:val="Standard"/>
    <w:qFormat/>
    <w:rsid w:val="00FB315C"/>
    <w:pPr>
      <w:widowControl w:val="0"/>
    </w:pPr>
    <w:rPr>
      <w:rFonts w:eastAsia="SimSun"/>
      <w:kern w:val="2"/>
      <w:sz w:val="24"/>
      <w:szCs w:val="24"/>
      <w:lang w:eastAsia="zh-CN"/>
    </w:rPr>
  </w:style>
  <w:style w:type="paragraph" w:styleId="Tekstpodstawowywcity3">
    <w:name w:val="Body Text Indent 3"/>
    <w:basedOn w:val="Normalny"/>
    <w:semiHidden/>
    <w:qFormat/>
    <w:rsid w:val="00FB315C"/>
    <w:pPr>
      <w:spacing w:line="480" w:lineRule="atLeast"/>
      <w:ind w:left="284"/>
      <w:jc w:val="both"/>
    </w:pPr>
    <w:rPr>
      <w:rFonts w:ascii="Calibri" w:hAnsi="Calibri"/>
      <w:u w:val="single"/>
    </w:rPr>
  </w:style>
  <w:style w:type="paragraph" w:customStyle="1" w:styleId="Nagwek10">
    <w:name w:val="Nagłówek #1"/>
    <w:basedOn w:val="Normalny"/>
    <w:qFormat/>
    <w:rsid w:val="00FB315C"/>
    <w:pPr>
      <w:widowControl w:val="0"/>
      <w:shd w:val="clear" w:color="auto" w:fill="FFFFFF"/>
      <w:suppressAutoHyphens w:val="0"/>
      <w:spacing w:line="0" w:lineRule="atLeast"/>
      <w:outlineLvl w:val="0"/>
    </w:pPr>
    <w:rPr>
      <w:rFonts w:ascii="Arial" w:eastAsia="Arial" w:hAnsi="Arial" w:cs="Arial"/>
      <w:b/>
      <w:bCs/>
      <w:sz w:val="36"/>
      <w:szCs w:val="36"/>
      <w:lang w:eastAsia="pl-PL"/>
    </w:rPr>
  </w:style>
  <w:style w:type="paragraph" w:customStyle="1" w:styleId="Nagwek21">
    <w:name w:val="Nagłówek #2"/>
    <w:basedOn w:val="Normalny"/>
    <w:qFormat/>
    <w:rsid w:val="00FB315C"/>
    <w:pPr>
      <w:widowControl w:val="0"/>
      <w:shd w:val="clear" w:color="auto" w:fill="FFFFFF"/>
      <w:suppressAutoHyphens w:val="0"/>
      <w:spacing w:line="0" w:lineRule="atLeast"/>
      <w:outlineLvl w:val="1"/>
    </w:pPr>
    <w:rPr>
      <w:rFonts w:ascii="Arial" w:eastAsia="Arial" w:hAnsi="Arial" w:cs="Arial"/>
      <w:b/>
      <w:bCs/>
      <w:sz w:val="21"/>
      <w:szCs w:val="21"/>
      <w:lang w:eastAsia="pl-PL"/>
    </w:rPr>
  </w:style>
  <w:style w:type="paragraph" w:customStyle="1" w:styleId="Teksttreci3">
    <w:name w:val="Tekst treści (3)"/>
    <w:basedOn w:val="Normalny"/>
    <w:qFormat/>
    <w:rsid w:val="00FB315C"/>
    <w:pPr>
      <w:widowControl w:val="0"/>
      <w:shd w:val="clear" w:color="auto" w:fill="FFFFFF"/>
      <w:suppressAutoHyphens w:val="0"/>
      <w:spacing w:after="120" w:line="274" w:lineRule="atLeast"/>
    </w:pPr>
    <w:rPr>
      <w:rFonts w:ascii="Arial" w:eastAsia="Arial" w:hAnsi="Arial" w:cs="Arial"/>
      <w:sz w:val="21"/>
      <w:szCs w:val="21"/>
      <w:lang w:eastAsia="pl-PL"/>
    </w:rPr>
  </w:style>
  <w:style w:type="paragraph" w:customStyle="1" w:styleId="Podpistabeli0">
    <w:name w:val="Podpis tabeli"/>
    <w:basedOn w:val="Normalny"/>
    <w:qFormat/>
    <w:rsid w:val="00FB315C"/>
    <w:pPr>
      <w:widowControl w:val="0"/>
      <w:shd w:val="clear" w:color="auto" w:fill="FFFFFF"/>
      <w:suppressAutoHyphens w:val="0"/>
      <w:spacing w:line="0" w:lineRule="atLeast"/>
    </w:pPr>
    <w:rPr>
      <w:rFonts w:ascii="Arial" w:eastAsia="Arial" w:hAnsi="Arial" w:cs="Arial"/>
      <w:b/>
      <w:bCs/>
      <w:sz w:val="19"/>
      <w:szCs w:val="19"/>
      <w:lang w:eastAsia="pl-PL"/>
    </w:rPr>
  </w:style>
  <w:style w:type="paragraph" w:customStyle="1" w:styleId="Podpistabeli20">
    <w:name w:val="Podpis tabeli (2)"/>
    <w:basedOn w:val="Normalny"/>
    <w:qFormat/>
    <w:rsid w:val="00FB315C"/>
    <w:pPr>
      <w:widowControl w:val="0"/>
      <w:shd w:val="clear" w:color="auto" w:fill="FFFFFF"/>
      <w:suppressAutoHyphens w:val="0"/>
      <w:spacing w:line="187" w:lineRule="atLeast"/>
    </w:pPr>
    <w:rPr>
      <w:rFonts w:ascii="Arial" w:eastAsia="Arial" w:hAnsi="Arial" w:cs="Arial"/>
      <w:sz w:val="14"/>
      <w:szCs w:val="14"/>
      <w:lang w:eastAsia="pl-PL"/>
    </w:rPr>
  </w:style>
  <w:style w:type="paragraph" w:customStyle="1" w:styleId="Podpistabeli30">
    <w:name w:val="Podpis tabeli (3)"/>
    <w:basedOn w:val="Normalny"/>
    <w:qFormat/>
    <w:rsid w:val="00FB315C"/>
    <w:pPr>
      <w:widowControl w:val="0"/>
      <w:shd w:val="clear" w:color="auto" w:fill="FFFFFF"/>
      <w:suppressAutoHyphens w:val="0"/>
      <w:spacing w:line="0" w:lineRule="atLeast"/>
    </w:pPr>
    <w:rPr>
      <w:rFonts w:ascii="Arial" w:eastAsia="Arial" w:hAnsi="Arial" w:cs="Arial"/>
      <w:sz w:val="17"/>
      <w:szCs w:val="17"/>
      <w:lang w:eastAsia="pl-PL"/>
    </w:rPr>
  </w:style>
  <w:style w:type="paragraph" w:customStyle="1" w:styleId="Podpistabeli40">
    <w:name w:val="Podpis tabeli (4)"/>
    <w:basedOn w:val="Normalny"/>
    <w:qFormat/>
    <w:rsid w:val="00FB315C"/>
    <w:pPr>
      <w:widowControl w:val="0"/>
      <w:shd w:val="clear" w:color="auto" w:fill="FFFFFF"/>
      <w:suppressAutoHyphens w:val="0"/>
      <w:spacing w:after="180" w:line="0" w:lineRule="atLeast"/>
    </w:pPr>
    <w:rPr>
      <w:rFonts w:ascii="Arial" w:eastAsia="Arial" w:hAnsi="Arial" w:cs="Arial"/>
      <w:b/>
      <w:bCs/>
      <w:sz w:val="21"/>
      <w:szCs w:val="21"/>
      <w:lang w:eastAsia="pl-PL"/>
    </w:rPr>
  </w:style>
  <w:style w:type="paragraph" w:customStyle="1" w:styleId="Teksttreci40">
    <w:name w:val="Tekst treści (4)"/>
    <w:basedOn w:val="Normalny"/>
    <w:qFormat/>
    <w:rsid w:val="00FB315C"/>
    <w:pPr>
      <w:widowControl w:val="0"/>
      <w:shd w:val="clear" w:color="auto" w:fill="FFFFFF"/>
      <w:suppressAutoHyphens w:val="0"/>
      <w:spacing w:line="0" w:lineRule="atLeast"/>
      <w:jc w:val="both"/>
    </w:pPr>
    <w:rPr>
      <w:rFonts w:ascii="Arial" w:eastAsia="Arial" w:hAnsi="Arial" w:cs="Arial"/>
      <w:b/>
      <w:bCs/>
      <w:sz w:val="19"/>
      <w:szCs w:val="19"/>
      <w:lang w:eastAsia="pl-PL"/>
    </w:rPr>
  </w:style>
  <w:style w:type="paragraph" w:customStyle="1" w:styleId="Podpis2">
    <w:name w:val="Podpis2"/>
    <w:basedOn w:val="Normalny"/>
    <w:qFormat/>
    <w:rsid w:val="00FB315C"/>
    <w:pPr>
      <w:suppressLineNumbers/>
      <w:spacing w:before="120" w:after="120"/>
    </w:pPr>
    <w:rPr>
      <w:i/>
      <w:iCs/>
    </w:rPr>
  </w:style>
  <w:style w:type="paragraph" w:styleId="Spistreci3">
    <w:name w:val="toc 3"/>
    <w:basedOn w:val="Normalny"/>
    <w:next w:val="Normalny"/>
    <w:autoRedefine/>
    <w:uiPriority w:val="39"/>
    <w:unhideWhenUsed/>
    <w:rsid w:val="00D31A5C"/>
    <w:pPr>
      <w:suppressAutoHyphens w:val="0"/>
      <w:spacing w:after="100" w:line="276" w:lineRule="auto"/>
      <w:ind w:left="440"/>
    </w:pPr>
    <w:rPr>
      <w:rFonts w:ascii="Calibri" w:hAnsi="Calibri" w:cs="Times New Roman"/>
      <w:sz w:val="22"/>
      <w:szCs w:val="22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D31A5C"/>
    <w:pPr>
      <w:suppressAutoHyphens w:val="0"/>
      <w:spacing w:after="100" w:line="276" w:lineRule="auto"/>
      <w:ind w:left="660"/>
    </w:pPr>
    <w:rPr>
      <w:rFonts w:ascii="Calibri" w:hAnsi="Calibri" w:cs="Times New Roman"/>
      <w:sz w:val="22"/>
      <w:szCs w:val="22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D31A5C"/>
    <w:pPr>
      <w:suppressAutoHyphens w:val="0"/>
      <w:spacing w:after="100" w:line="276" w:lineRule="auto"/>
      <w:ind w:left="880"/>
    </w:pPr>
    <w:rPr>
      <w:rFonts w:ascii="Calibri" w:hAnsi="Calibri" w:cs="Times New Roman"/>
      <w:sz w:val="22"/>
      <w:szCs w:val="22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D31A5C"/>
    <w:pPr>
      <w:suppressAutoHyphens w:val="0"/>
      <w:spacing w:after="100" w:line="276" w:lineRule="auto"/>
      <w:ind w:left="1100"/>
    </w:pPr>
    <w:rPr>
      <w:rFonts w:ascii="Calibri" w:hAnsi="Calibri" w:cs="Times New Roman"/>
      <w:sz w:val="22"/>
      <w:szCs w:val="22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D31A5C"/>
    <w:pPr>
      <w:suppressAutoHyphens w:val="0"/>
      <w:spacing w:after="100" w:line="276" w:lineRule="auto"/>
      <w:ind w:left="1320"/>
    </w:pPr>
    <w:rPr>
      <w:rFonts w:ascii="Calibri" w:hAnsi="Calibri" w:cs="Times New Roman"/>
      <w:sz w:val="22"/>
      <w:szCs w:val="22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D31A5C"/>
    <w:pPr>
      <w:suppressAutoHyphens w:val="0"/>
      <w:spacing w:after="100" w:line="276" w:lineRule="auto"/>
      <w:ind w:left="1540"/>
    </w:pPr>
    <w:rPr>
      <w:rFonts w:ascii="Calibri" w:hAnsi="Calibri" w:cs="Times New Roman"/>
      <w:sz w:val="22"/>
      <w:szCs w:val="22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D31A5C"/>
    <w:pPr>
      <w:suppressAutoHyphens w:val="0"/>
      <w:spacing w:after="100" w:line="276" w:lineRule="auto"/>
      <w:ind w:left="1760"/>
    </w:pPr>
    <w:rPr>
      <w:rFonts w:ascii="Calibri" w:hAnsi="Calibri" w:cs="Times New Roman"/>
      <w:sz w:val="22"/>
      <w:szCs w:val="22"/>
      <w:lang w:eastAsia="pl-PL"/>
    </w:rPr>
  </w:style>
  <w:style w:type="paragraph" w:styleId="Nagwekindeksu">
    <w:name w:val="index heading"/>
    <w:basedOn w:val="Nagwek"/>
    <w:pPr>
      <w:suppressLineNumbers/>
    </w:pPr>
    <w:rPr>
      <w:b/>
      <w:bCs/>
      <w:sz w:val="32"/>
      <w:szCs w:val="32"/>
    </w:rPr>
  </w:style>
  <w:style w:type="paragraph" w:styleId="Nagwekwykazurde">
    <w:name w:val="toa heading"/>
    <w:basedOn w:val="Nagwekindeksu"/>
    <w:qFormat/>
  </w:style>
  <w:style w:type="paragraph" w:customStyle="1" w:styleId="Cytaty">
    <w:name w:val="Cytaty"/>
    <w:basedOn w:val="Normalny"/>
    <w:qFormat/>
    <w:pPr>
      <w:spacing w:after="283"/>
      <w:ind w:left="567" w:right="567"/>
    </w:pPr>
  </w:style>
  <w:style w:type="paragraph" w:styleId="Podtytu">
    <w:name w:val="Subtitle"/>
    <w:basedOn w:val="Nagwek"/>
    <w:next w:val="Tekstpodstawowy"/>
    <w:qFormat/>
    <w:pPr>
      <w:spacing w:before="60"/>
    </w:pPr>
    <w:rPr>
      <w:sz w:val="36"/>
      <w:szCs w:val="36"/>
    </w:rPr>
  </w:style>
  <w:style w:type="paragraph" w:customStyle="1" w:styleId="SPISRSUNKW">
    <w:name w:val="SPIS RSUNKÓW"/>
    <w:basedOn w:val="Nagwek2"/>
    <w:qFormat/>
    <w:pPr>
      <w:numPr>
        <w:ilvl w:val="0"/>
        <w:numId w:val="0"/>
      </w:numPr>
    </w:pPr>
  </w:style>
  <w:style w:type="paragraph" w:customStyle="1" w:styleId="Spisrysunkw">
    <w:name w:val="Spis rysunków"/>
    <w:basedOn w:val="Nagwek2"/>
    <w:autoRedefine/>
    <w:qFormat/>
    <w:pPr>
      <w:numPr>
        <w:ilvl w:val="0"/>
        <w:numId w:val="0"/>
      </w:numPr>
    </w:pPr>
  </w:style>
  <w:style w:type="paragraph" w:customStyle="1" w:styleId="Figura">
    <w:name w:val="Figura"/>
    <w:basedOn w:val="Legenda"/>
    <w:qFormat/>
  </w:style>
  <w:style w:type="paragraph" w:customStyle="1" w:styleId="Nagwekindeksuksztatu">
    <w:name w:val="Nagłówek indeksu kształtu"/>
    <w:basedOn w:val="Nagwekindeksu"/>
    <w:qFormat/>
  </w:style>
  <w:style w:type="paragraph" w:customStyle="1" w:styleId="Indeksrysunku1">
    <w:name w:val="Indeks rysunku 1"/>
    <w:basedOn w:val="Indeks"/>
    <w:qFormat/>
    <w:pPr>
      <w:tabs>
        <w:tab w:val="right" w:leader="dot" w:pos="9072"/>
      </w:tabs>
    </w:pPr>
  </w:style>
  <w:style w:type="table" w:styleId="Tabela-Siatka">
    <w:name w:val="Table Grid"/>
    <w:basedOn w:val="Standardowy"/>
    <w:uiPriority w:val="59"/>
    <w:rsid w:val="00545A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42D3C"/>
    <w:pPr>
      <w:suppressAutoHyphens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FB315C"/>
    <w:rPr>
      <w:rFonts w:cs="Calibri"/>
      <w:sz w:val="24"/>
      <w:szCs w:val="24"/>
      <w:lang w:eastAsia="ar-SA"/>
    </w:rPr>
  </w:style>
  <w:style w:type="paragraph" w:styleId="Nagwek1">
    <w:name w:val="heading 1"/>
    <w:basedOn w:val="Normalny"/>
    <w:next w:val="Normalny"/>
    <w:autoRedefine/>
    <w:qFormat/>
    <w:rsid w:val="001E127D"/>
    <w:pPr>
      <w:keepNext/>
      <w:numPr>
        <w:numId w:val="1"/>
      </w:numPr>
      <w:ind w:left="431" w:hanging="431"/>
      <w:jc w:val="center"/>
      <w:outlineLvl w:val="0"/>
    </w:pPr>
    <w:rPr>
      <w:rFonts w:ascii="Calibri" w:hAnsi="Calibri"/>
      <w:b/>
      <w:sz w:val="32"/>
      <w:shd w:val="clear" w:color="auto" w:fill="BFBFBF"/>
    </w:rPr>
  </w:style>
  <w:style w:type="paragraph" w:styleId="Nagwek2">
    <w:name w:val="heading 2"/>
    <w:basedOn w:val="Normalny"/>
    <w:next w:val="Normalny"/>
    <w:qFormat/>
    <w:rsid w:val="00FB315C"/>
    <w:pPr>
      <w:keepNext/>
      <w:numPr>
        <w:ilvl w:val="1"/>
        <w:numId w:val="1"/>
      </w:numPr>
      <w:outlineLvl w:val="1"/>
    </w:pPr>
    <w:rPr>
      <w:rFonts w:ascii="Calibri" w:hAnsi="Calibri" w:cs="Arial"/>
      <w:b/>
      <w:szCs w:val="36"/>
    </w:rPr>
  </w:style>
  <w:style w:type="paragraph" w:styleId="Nagwek3">
    <w:name w:val="heading 3"/>
    <w:basedOn w:val="Normalny"/>
    <w:next w:val="Normalny"/>
    <w:qFormat/>
    <w:rsid w:val="00FB315C"/>
    <w:pPr>
      <w:keepNext/>
      <w:jc w:val="center"/>
      <w:outlineLvl w:val="2"/>
    </w:pPr>
    <w:rPr>
      <w:rFonts w:ascii="Calibri" w:hAnsi="Calibri" w:cs="Arial"/>
      <w:b/>
      <w:bCs/>
      <w:szCs w:val="18"/>
    </w:rPr>
  </w:style>
  <w:style w:type="paragraph" w:styleId="Nagwek4">
    <w:name w:val="heading 4"/>
    <w:basedOn w:val="Normalny"/>
    <w:next w:val="Normalny"/>
    <w:qFormat/>
    <w:rsid w:val="00FB315C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FB315C"/>
    <w:pPr>
      <w:keepNext/>
      <w:outlineLvl w:val="4"/>
    </w:pPr>
    <w:rPr>
      <w:rFonts w:ascii="Calibri" w:hAnsi="Calibri"/>
      <w:sz w:val="48"/>
    </w:rPr>
  </w:style>
  <w:style w:type="paragraph" w:styleId="Nagwek6">
    <w:name w:val="heading 6"/>
    <w:basedOn w:val="Normalny"/>
    <w:next w:val="Normalny"/>
    <w:qFormat/>
    <w:rsid w:val="00FB315C"/>
    <w:pPr>
      <w:spacing w:before="240" w:after="60"/>
      <w:outlineLvl w:val="5"/>
    </w:pPr>
    <w:rPr>
      <w:rFonts w:ascii="Calibri" w:hAnsi="Calibri" w:cs="Times New Roman"/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rsid w:val="00FB315C"/>
    <w:pPr>
      <w:keepNext/>
      <w:spacing w:line="480" w:lineRule="atLeast"/>
      <w:ind w:left="284"/>
      <w:jc w:val="both"/>
      <w:outlineLvl w:val="6"/>
    </w:pPr>
    <w:rPr>
      <w:rFonts w:ascii="Calibri" w:hAnsi="Calibri"/>
      <w:b/>
      <w:bCs/>
    </w:rPr>
  </w:style>
  <w:style w:type="paragraph" w:styleId="Nagwek8">
    <w:name w:val="heading 8"/>
    <w:basedOn w:val="Normalny"/>
    <w:next w:val="Normalny"/>
    <w:qFormat/>
    <w:rsid w:val="00FB315C"/>
    <w:pPr>
      <w:keepNext/>
      <w:outlineLvl w:val="7"/>
    </w:pPr>
    <w:rPr>
      <w:rFonts w:ascii="Calibri" w:eastAsia="Arial" w:hAnsi="Calibri" w:cs="Arial"/>
      <w:b/>
      <w:bCs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  <w:qFormat/>
    <w:rsid w:val="00FB315C"/>
  </w:style>
  <w:style w:type="character" w:customStyle="1" w:styleId="WW-Absatz-Standardschriftart">
    <w:name w:val="WW-Absatz-Standardschriftart"/>
    <w:qFormat/>
    <w:rsid w:val="00FB315C"/>
  </w:style>
  <w:style w:type="character" w:customStyle="1" w:styleId="WW-Absatz-Standardschriftart1">
    <w:name w:val="WW-Absatz-Standardschriftart1"/>
    <w:qFormat/>
    <w:rsid w:val="00FB315C"/>
  </w:style>
  <w:style w:type="character" w:customStyle="1" w:styleId="WW-Absatz-Standardschriftart11">
    <w:name w:val="WW-Absatz-Standardschriftart11"/>
    <w:qFormat/>
    <w:rsid w:val="00FB315C"/>
  </w:style>
  <w:style w:type="character" w:customStyle="1" w:styleId="WW-Absatz-Standardschriftart111">
    <w:name w:val="WW-Absatz-Standardschriftart111"/>
    <w:qFormat/>
    <w:rsid w:val="00FB315C"/>
  </w:style>
  <w:style w:type="character" w:customStyle="1" w:styleId="WW-Absatz-Standardschriftart1111">
    <w:name w:val="WW-Absatz-Standardschriftart1111"/>
    <w:qFormat/>
    <w:rsid w:val="00FB315C"/>
  </w:style>
  <w:style w:type="character" w:customStyle="1" w:styleId="WW-Absatz-Standardschriftart11111">
    <w:name w:val="WW-Absatz-Standardschriftart11111"/>
    <w:qFormat/>
    <w:rsid w:val="00FB315C"/>
  </w:style>
  <w:style w:type="character" w:customStyle="1" w:styleId="WW-Absatz-Standardschriftart111111">
    <w:name w:val="WW-Absatz-Standardschriftart111111"/>
    <w:qFormat/>
    <w:rsid w:val="00FB315C"/>
  </w:style>
  <w:style w:type="character" w:customStyle="1" w:styleId="WW-Absatz-Standardschriftart1111111">
    <w:name w:val="WW-Absatz-Standardschriftart1111111"/>
    <w:qFormat/>
    <w:rsid w:val="00FB315C"/>
  </w:style>
  <w:style w:type="character" w:customStyle="1" w:styleId="WW-Absatz-Standardschriftart11111111">
    <w:name w:val="WW-Absatz-Standardschriftart11111111"/>
    <w:qFormat/>
    <w:rsid w:val="00FB315C"/>
  </w:style>
  <w:style w:type="character" w:customStyle="1" w:styleId="WW-Absatz-Standardschriftart111111111">
    <w:name w:val="WW-Absatz-Standardschriftart111111111"/>
    <w:qFormat/>
    <w:rsid w:val="00FB315C"/>
  </w:style>
  <w:style w:type="character" w:customStyle="1" w:styleId="WW8Num2z0">
    <w:name w:val="WW8Num2z0"/>
    <w:qFormat/>
    <w:rsid w:val="00FB315C"/>
    <w:rPr>
      <w:rFonts w:ascii="Symbol" w:hAnsi="Symbol"/>
    </w:rPr>
  </w:style>
  <w:style w:type="character" w:customStyle="1" w:styleId="WW-Absatz-Standardschriftart1111111111">
    <w:name w:val="WW-Absatz-Standardschriftart1111111111"/>
    <w:qFormat/>
    <w:rsid w:val="00FB315C"/>
  </w:style>
  <w:style w:type="character" w:customStyle="1" w:styleId="WW-Absatz-Standardschriftart11111111111">
    <w:name w:val="WW-Absatz-Standardschriftart11111111111"/>
    <w:qFormat/>
    <w:rsid w:val="00FB315C"/>
  </w:style>
  <w:style w:type="character" w:customStyle="1" w:styleId="WW-Absatz-Standardschriftart111111111111">
    <w:name w:val="WW-Absatz-Standardschriftart111111111111"/>
    <w:qFormat/>
    <w:rsid w:val="00FB315C"/>
  </w:style>
  <w:style w:type="character" w:customStyle="1" w:styleId="WW-Absatz-Standardschriftart1111111111111">
    <w:name w:val="WW-Absatz-Standardschriftart1111111111111"/>
    <w:qFormat/>
    <w:rsid w:val="00FB315C"/>
  </w:style>
  <w:style w:type="character" w:customStyle="1" w:styleId="WW-Absatz-Standardschriftart11111111111111">
    <w:name w:val="WW-Absatz-Standardschriftart11111111111111"/>
    <w:qFormat/>
    <w:rsid w:val="00FB315C"/>
  </w:style>
  <w:style w:type="character" w:customStyle="1" w:styleId="WW-Absatz-Standardschriftart111111111111111">
    <w:name w:val="WW-Absatz-Standardschriftart111111111111111"/>
    <w:qFormat/>
    <w:rsid w:val="00FB315C"/>
  </w:style>
  <w:style w:type="character" w:customStyle="1" w:styleId="WW-Absatz-Standardschriftart1111111111111111">
    <w:name w:val="WW-Absatz-Standardschriftart1111111111111111"/>
    <w:qFormat/>
    <w:rsid w:val="00FB315C"/>
  </w:style>
  <w:style w:type="character" w:customStyle="1" w:styleId="WW-Absatz-Standardschriftart11111111111111111">
    <w:name w:val="WW-Absatz-Standardschriftart11111111111111111"/>
    <w:qFormat/>
    <w:rsid w:val="00FB315C"/>
  </w:style>
  <w:style w:type="character" w:customStyle="1" w:styleId="WW-Absatz-Standardschriftart111111111111111111">
    <w:name w:val="WW-Absatz-Standardschriftart111111111111111111"/>
    <w:qFormat/>
    <w:rsid w:val="00FB315C"/>
  </w:style>
  <w:style w:type="character" w:customStyle="1" w:styleId="WW-Absatz-Standardschriftart1111111111111111111">
    <w:name w:val="WW-Absatz-Standardschriftart1111111111111111111"/>
    <w:qFormat/>
    <w:rsid w:val="00FB315C"/>
  </w:style>
  <w:style w:type="character" w:customStyle="1" w:styleId="WW-Absatz-Standardschriftart11111111111111111111">
    <w:name w:val="WW-Absatz-Standardschriftart11111111111111111111"/>
    <w:qFormat/>
    <w:rsid w:val="00FB315C"/>
  </w:style>
  <w:style w:type="character" w:customStyle="1" w:styleId="WW-Absatz-Standardschriftart111111111111111111111">
    <w:name w:val="WW-Absatz-Standardschriftart111111111111111111111"/>
    <w:qFormat/>
    <w:rsid w:val="00FB315C"/>
  </w:style>
  <w:style w:type="character" w:customStyle="1" w:styleId="WW-Absatz-Standardschriftart1111111111111111111111">
    <w:name w:val="WW-Absatz-Standardschriftart1111111111111111111111"/>
    <w:qFormat/>
    <w:rsid w:val="00FB315C"/>
  </w:style>
  <w:style w:type="character" w:customStyle="1" w:styleId="WW-Absatz-Standardschriftart11111111111111111111111">
    <w:name w:val="WW-Absatz-Standardschriftart11111111111111111111111"/>
    <w:qFormat/>
    <w:rsid w:val="00FB315C"/>
  </w:style>
  <w:style w:type="character" w:customStyle="1" w:styleId="WW-Absatz-Standardschriftart111111111111111111111111">
    <w:name w:val="WW-Absatz-Standardschriftart111111111111111111111111"/>
    <w:qFormat/>
    <w:rsid w:val="00FB315C"/>
  </w:style>
  <w:style w:type="character" w:customStyle="1" w:styleId="WW-Absatz-Standardschriftart1111111111111111111111111">
    <w:name w:val="WW-Absatz-Standardschriftart1111111111111111111111111"/>
    <w:qFormat/>
    <w:rsid w:val="00FB315C"/>
  </w:style>
  <w:style w:type="character" w:customStyle="1" w:styleId="WW-Absatz-Standardschriftart11111111111111111111111111">
    <w:name w:val="WW-Absatz-Standardschriftart11111111111111111111111111"/>
    <w:qFormat/>
    <w:rsid w:val="00FB315C"/>
  </w:style>
  <w:style w:type="character" w:customStyle="1" w:styleId="WW-Absatz-Standardschriftart111111111111111111111111111">
    <w:name w:val="WW-Absatz-Standardschriftart111111111111111111111111111"/>
    <w:qFormat/>
    <w:rsid w:val="00FB315C"/>
  </w:style>
  <w:style w:type="character" w:customStyle="1" w:styleId="WW-Absatz-Standardschriftart1111111111111111111111111111">
    <w:name w:val="WW-Absatz-Standardschriftart1111111111111111111111111111"/>
    <w:qFormat/>
    <w:rsid w:val="00FB315C"/>
  </w:style>
  <w:style w:type="character" w:customStyle="1" w:styleId="WW-Absatz-Standardschriftart11111111111111111111111111111">
    <w:name w:val="WW-Absatz-Standardschriftart11111111111111111111111111111"/>
    <w:qFormat/>
    <w:rsid w:val="00FB315C"/>
  </w:style>
  <w:style w:type="character" w:customStyle="1" w:styleId="WW-Absatz-Standardschriftart111111111111111111111111111111">
    <w:name w:val="WW-Absatz-Standardschriftart111111111111111111111111111111"/>
    <w:qFormat/>
    <w:rsid w:val="00FB315C"/>
  </w:style>
  <w:style w:type="character" w:customStyle="1" w:styleId="WW-Absatz-Standardschriftart1111111111111111111111111111111">
    <w:name w:val="WW-Absatz-Standardschriftart1111111111111111111111111111111"/>
    <w:qFormat/>
    <w:rsid w:val="00FB315C"/>
  </w:style>
  <w:style w:type="character" w:customStyle="1" w:styleId="WW-Absatz-Standardschriftart11111111111111111111111111111111">
    <w:name w:val="WW-Absatz-Standardschriftart11111111111111111111111111111111"/>
    <w:qFormat/>
    <w:rsid w:val="00FB315C"/>
  </w:style>
  <w:style w:type="character" w:customStyle="1" w:styleId="WW-Absatz-Standardschriftart111111111111111111111111111111111">
    <w:name w:val="WW-Absatz-Standardschriftart111111111111111111111111111111111"/>
    <w:qFormat/>
    <w:rsid w:val="00FB315C"/>
  </w:style>
  <w:style w:type="character" w:customStyle="1" w:styleId="WW-Absatz-Standardschriftart1111111111111111111111111111111111">
    <w:name w:val="WW-Absatz-Standardschriftart1111111111111111111111111111111111"/>
    <w:qFormat/>
    <w:rsid w:val="00FB315C"/>
  </w:style>
  <w:style w:type="character" w:customStyle="1" w:styleId="WW-Absatz-Standardschriftart11111111111111111111111111111111111">
    <w:name w:val="WW-Absatz-Standardschriftart11111111111111111111111111111111111"/>
    <w:qFormat/>
    <w:rsid w:val="00FB315C"/>
  </w:style>
  <w:style w:type="character" w:customStyle="1" w:styleId="WW-Absatz-Standardschriftart111111111111111111111111111111111111">
    <w:name w:val="WW-Absatz-Standardschriftart111111111111111111111111111111111111"/>
    <w:qFormat/>
    <w:rsid w:val="00FB315C"/>
  </w:style>
  <w:style w:type="character" w:customStyle="1" w:styleId="WW-Absatz-Standardschriftart1111111111111111111111111111111111111">
    <w:name w:val="WW-Absatz-Standardschriftart1111111111111111111111111111111111111"/>
    <w:qFormat/>
    <w:rsid w:val="00FB315C"/>
  </w:style>
  <w:style w:type="character" w:customStyle="1" w:styleId="WW-Absatz-Standardschriftart11111111111111111111111111111111111111">
    <w:name w:val="WW-Absatz-Standardschriftart11111111111111111111111111111111111111"/>
    <w:qFormat/>
    <w:rsid w:val="00FB315C"/>
  </w:style>
  <w:style w:type="character" w:customStyle="1" w:styleId="WW-Absatz-Standardschriftart111111111111111111111111111111111111111">
    <w:name w:val="WW-Absatz-Standardschriftart111111111111111111111111111111111111111"/>
    <w:qFormat/>
    <w:rsid w:val="00FB315C"/>
  </w:style>
  <w:style w:type="character" w:customStyle="1" w:styleId="WW-Absatz-Standardschriftart1111111111111111111111111111111111111111">
    <w:name w:val="WW-Absatz-Standardschriftart1111111111111111111111111111111111111111"/>
    <w:qFormat/>
    <w:rsid w:val="00FB315C"/>
  </w:style>
  <w:style w:type="character" w:customStyle="1" w:styleId="WW-Absatz-Standardschriftart11111111111111111111111111111111111111111">
    <w:name w:val="WW-Absatz-Standardschriftart11111111111111111111111111111111111111111"/>
    <w:qFormat/>
    <w:rsid w:val="00FB315C"/>
  </w:style>
  <w:style w:type="character" w:customStyle="1" w:styleId="WW-Absatz-Standardschriftart111111111111111111111111111111111111111111">
    <w:name w:val="WW-Absatz-Standardschriftart111111111111111111111111111111111111111111"/>
    <w:qFormat/>
    <w:rsid w:val="00FB315C"/>
  </w:style>
  <w:style w:type="character" w:customStyle="1" w:styleId="WW-Absatz-Standardschriftart1111111111111111111111111111111111111111111">
    <w:name w:val="WW-Absatz-Standardschriftart1111111111111111111111111111111111111111111"/>
    <w:qFormat/>
    <w:rsid w:val="00FB315C"/>
  </w:style>
  <w:style w:type="character" w:customStyle="1" w:styleId="WW-Absatz-Standardschriftart11111111111111111111111111111111111111111111">
    <w:name w:val="WW-Absatz-Standardschriftart11111111111111111111111111111111111111111111"/>
    <w:qFormat/>
    <w:rsid w:val="00FB315C"/>
  </w:style>
  <w:style w:type="character" w:customStyle="1" w:styleId="WW-Absatz-Standardschriftart111111111111111111111111111111111111111111111">
    <w:name w:val="WW-Absatz-Standardschriftart111111111111111111111111111111111111111111111"/>
    <w:qFormat/>
    <w:rsid w:val="00FB315C"/>
  </w:style>
  <w:style w:type="character" w:customStyle="1" w:styleId="WW-Absatz-Standardschriftart1111111111111111111111111111111111111111111111">
    <w:name w:val="WW-Absatz-Standardschriftart1111111111111111111111111111111111111111111111"/>
    <w:qFormat/>
    <w:rsid w:val="00FB315C"/>
  </w:style>
  <w:style w:type="character" w:customStyle="1" w:styleId="WW-Absatz-Standardschriftart11111111111111111111111111111111111111111111111">
    <w:name w:val="WW-Absatz-Standardschriftart11111111111111111111111111111111111111111111111"/>
    <w:qFormat/>
    <w:rsid w:val="00FB315C"/>
  </w:style>
  <w:style w:type="character" w:customStyle="1" w:styleId="WW-Absatz-Standardschriftart111111111111111111111111111111111111111111111111">
    <w:name w:val="WW-Absatz-Standardschriftart111111111111111111111111111111111111111111111111"/>
    <w:qFormat/>
    <w:rsid w:val="00FB315C"/>
  </w:style>
  <w:style w:type="character" w:customStyle="1" w:styleId="WW-Absatz-Standardschriftart1111111111111111111111111111111111111111111111111">
    <w:name w:val="WW-Absatz-Standardschriftart1111111111111111111111111111111111111111111111111"/>
    <w:qFormat/>
    <w:rsid w:val="00FB315C"/>
  </w:style>
  <w:style w:type="character" w:customStyle="1" w:styleId="WW-Absatz-Standardschriftart11111111111111111111111111111111111111111111111111">
    <w:name w:val="WW-Absatz-Standardschriftart11111111111111111111111111111111111111111111111111"/>
    <w:qFormat/>
    <w:rsid w:val="00FB315C"/>
  </w:style>
  <w:style w:type="character" w:customStyle="1" w:styleId="WW-Absatz-Standardschriftart111111111111111111111111111111111111111111111111111">
    <w:name w:val="WW-Absatz-Standardschriftart111111111111111111111111111111111111111111111111111"/>
    <w:qFormat/>
    <w:rsid w:val="00FB315C"/>
  </w:style>
  <w:style w:type="character" w:customStyle="1" w:styleId="WW-Absatz-Standardschriftart1111111111111111111111111111111111111111111111111111">
    <w:name w:val="WW-Absatz-Standardschriftart1111111111111111111111111111111111111111111111111111"/>
    <w:qFormat/>
    <w:rsid w:val="00FB315C"/>
  </w:style>
  <w:style w:type="character" w:customStyle="1" w:styleId="WW-Absatz-Standardschriftart11111111111111111111111111111111111111111111111111111">
    <w:name w:val="WW-Absatz-Standardschriftart11111111111111111111111111111111111111111111111111111"/>
    <w:qFormat/>
    <w:rsid w:val="00FB315C"/>
  </w:style>
  <w:style w:type="character" w:customStyle="1" w:styleId="WW-Absatz-Standardschriftart111111111111111111111111111111111111111111111111111111">
    <w:name w:val="WW-Absatz-Standardschriftart111111111111111111111111111111111111111111111111111111"/>
    <w:qFormat/>
    <w:rsid w:val="00FB315C"/>
  </w:style>
  <w:style w:type="character" w:customStyle="1" w:styleId="WW-Absatz-Standardschriftart1111111111111111111111111111111111111111111111111111111">
    <w:name w:val="WW-Absatz-Standardschriftart1111111111111111111111111111111111111111111111111111111"/>
    <w:qFormat/>
    <w:rsid w:val="00FB315C"/>
  </w:style>
  <w:style w:type="character" w:customStyle="1" w:styleId="WW-Absatz-Standardschriftart11111111111111111111111111111111111111111111111111111111">
    <w:name w:val="WW-Absatz-Standardschriftart11111111111111111111111111111111111111111111111111111111"/>
    <w:qFormat/>
    <w:rsid w:val="00FB315C"/>
  </w:style>
  <w:style w:type="character" w:customStyle="1" w:styleId="WW-Absatz-Standardschriftart111111111111111111111111111111111111111111111111111111111">
    <w:name w:val="WW-Absatz-Standardschriftart111111111111111111111111111111111111111111111111111111111"/>
    <w:qFormat/>
    <w:rsid w:val="00FB315C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qFormat/>
    <w:rsid w:val="00FB315C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qFormat/>
    <w:rsid w:val="00FB315C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qFormat/>
    <w:rsid w:val="00FB315C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qFormat/>
    <w:rsid w:val="00FB315C"/>
  </w:style>
  <w:style w:type="character" w:customStyle="1" w:styleId="WW8Num3z0">
    <w:name w:val="WW8Num3z0"/>
    <w:qFormat/>
    <w:rsid w:val="00FB315C"/>
    <w:rPr>
      <w:rFonts w:ascii="Symbol" w:hAnsi="Symbol"/>
      <w:color w:val="auto"/>
    </w:rPr>
  </w:style>
  <w:style w:type="character" w:customStyle="1" w:styleId="WW8Num4z0">
    <w:name w:val="WW8Num4z0"/>
    <w:qFormat/>
    <w:rsid w:val="00FB315C"/>
    <w:rPr>
      <w:rFonts w:ascii="Symbol" w:hAnsi="Symbol"/>
    </w:rPr>
  </w:style>
  <w:style w:type="character" w:customStyle="1" w:styleId="WW8Num5z0">
    <w:name w:val="WW8Num5z0"/>
    <w:qFormat/>
    <w:rsid w:val="00FB315C"/>
    <w:rPr>
      <w:rFonts w:ascii="Wingdings" w:hAnsi="Wingdings"/>
    </w:rPr>
  </w:style>
  <w:style w:type="character" w:customStyle="1" w:styleId="WW8Num6z0">
    <w:name w:val="WW8Num6z0"/>
    <w:qFormat/>
    <w:rsid w:val="00FB315C"/>
    <w:rPr>
      <w:rFonts w:ascii="Times New Roman" w:hAnsi="Times New Roman" w:cs="Times New Roman"/>
    </w:rPr>
  </w:style>
  <w:style w:type="character" w:customStyle="1" w:styleId="WW8Num7z0">
    <w:name w:val="WW8Num7z0"/>
    <w:qFormat/>
    <w:rsid w:val="00FB315C"/>
    <w:rPr>
      <w:b w:val="0"/>
      <w:u w:val="none"/>
    </w:rPr>
  </w:style>
  <w:style w:type="character" w:customStyle="1" w:styleId="WW8Num8z0">
    <w:name w:val="WW8Num8z0"/>
    <w:qFormat/>
    <w:rsid w:val="00FB315C"/>
    <w:rPr>
      <w:rFonts w:ascii="Symbol" w:hAnsi="Symbol"/>
    </w:rPr>
  </w:style>
  <w:style w:type="character" w:customStyle="1" w:styleId="WW8Num9z0">
    <w:name w:val="WW8Num9z0"/>
    <w:qFormat/>
    <w:rsid w:val="00FB315C"/>
    <w:rPr>
      <w:rFonts w:ascii="Symbol" w:hAnsi="Symbol"/>
    </w:rPr>
  </w:style>
  <w:style w:type="character" w:customStyle="1" w:styleId="WW8Num10z0">
    <w:name w:val="WW8Num10z0"/>
    <w:qFormat/>
    <w:rsid w:val="00FB315C"/>
    <w:rPr>
      <w:rFonts w:ascii="Symbol" w:hAnsi="Symbol"/>
    </w:rPr>
  </w:style>
  <w:style w:type="character" w:customStyle="1" w:styleId="WW8Num11z0">
    <w:name w:val="WW8Num11z0"/>
    <w:qFormat/>
    <w:rsid w:val="00FB315C"/>
    <w:rPr>
      <w:rFonts w:ascii="Symbol" w:hAnsi="Symbol"/>
    </w:rPr>
  </w:style>
  <w:style w:type="character" w:customStyle="1" w:styleId="WW8Num14z0">
    <w:name w:val="WW8Num14z0"/>
    <w:qFormat/>
    <w:rsid w:val="00FB315C"/>
    <w:rPr>
      <w:rFonts w:ascii="Symbol" w:hAnsi="Symbol"/>
      <w:color w:val="auto"/>
    </w:rPr>
  </w:style>
  <w:style w:type="character" w:customStyle="1" w:styleId="WW8Num15z0">
    <w:name w:val="WW8Num15z0"/>
    <w:qFormat/>
    <w:rsid w:val="00FB315C"/>
    <w:rPr>
      <w:rFonts w:ascii="Symbol" w:hAnsi="Symbol"/>
    </w:rPr>
  </w:style>
  <w:style w:type="character" w:customStyle="1" w:styleId="WW8Num16z0">
    <w:name w:val="WW8Num16z0"/>
    <w:qFormat/>
    <w:rsid w:val="00FB315C"/>
    <w:rPr>
      <w:rFonts w:ascii="Symbol" w:hAnsi="Symbol"/>
    </w:rPr>
  </w:style>
  <w:style w:type="character" w:customStyle="1" w:styleId="WW8Num16z1">
    <w:name w:val="WW8Num16z1"/>
    <w:qFormat/>
    <w:rsid w:val="00FB315C"/>
    <w:rPr>
      <w:rFonts w:ascii="Courier New" w:hAnsi="Courier New" w:cs="Courier New"/>
    </w:rPr>
  </w:style>
  <w:style w:type="character" w:customStyle="1" w:styleId="WW8Num17z0">
    <w:name w:val="WW8Num17z0"/>
    <w:qFormat/>
    <w:rsid w:val="00FB315C"/>
    <w:rPr>
      <w:rFonts w:ascii="Wingdings" w:hAnsi="Wingdings"/>
    </w:rPr>
  </w:style>
  <w:style w:type="character" w:customStyle="1" w:styleId="WW8Num18z0">
    <w:name w:val="WW8Num18z0"/>
    <w:qFormat/>
    <w:rsid w:val="00FB315C"/>
    <w:rPr>
      <w:rFonts w:ascii="Symbol" w:hAnsi="Symbol"/>
    </w:rPr>
  </w:style>
  <w:style w:type="character" w:customStyle="1" w:styleId="WW8Num19z0">
    <w:name w:val="WW8Num19z0"/>
    <w:qFormat/>
    <w:rsid w:val="00FB315C"/>
    <w:rPr>
      <w:rFonts w:ascii="Wingdings" w:hAnsi="Wingdings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qFormat/>
    <w:rsid w:val="00FB315C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qFormat/>
    <w:rsid w:val="00FB315C"/>
  </w:style>
  <w:style w:type="character" w:customStyle="1" w:styleId="WW8Num1z0">
    <w:name w:val="WW8Num1z0"/>
    <w:qFormat/>
    <w:rsid w:val="00FB315C"/>
    <w:rPr>
      <w:rFonts w:ascii="Times New Roman" w:hAnsi="Times New Roman" w:cs="Times New Roman"/>
    </w:rPr>
  </w:style>
  <w:style w:type="character" w:customStyle="1" w:styleId="WW8Num2z1">
    <w:name w:val="WW8Num2z1"/>
    <w:qFormat/>
    <w:rsid w:val="00FB315C"/>
    <w:rPr>
      <w:rFonts w:ascii="Times New Roman" w:hAnsi="Times New Roman" w:cs="Times New Roman"/>
    </w:rPr>
  </w:style>
  <w:style w:type="character" w:customStyle="1" w:styleId="WW8Num3z1">
    <w:name w:val="WW8Num3z1"/>
    <w:qFormat/>
    <w:rsid w:val="00FB315C"/>
    <w:rPr>
      <w:rFonts w:ascii="Courier New" w:hAnsi="Courier New" w:cs="Courier New"/>
    </w:rPr>
  </w:style>
  <w:style w:type="character" w:customStyle="1" w:styleId="WW8Num3z2">
    <w:name w:val="WW8Num3z2"/>
    <w:qFormat/>
    <w:rsid w:val="00FB315C"/>
    <w:rPr>
      <w:rFonts w:ascii="Wingdings" w:hAnsi="Wingdings"/>
    </w:rPr>
  </w:style>
  <w:style w:type="character" w:customStyle="1" w:styleId="WW8Num3z3">
    <w:name w:val="WW8Num3z3"/>
    <w:qFormat/>
    <w:rsid w:val="00FB315C"/>
    <w:rPr>
      <w:rFonts w:ascii="Symbol" w:hAnsi="Symbol"/>
    </w:rPr>
  </w:style>
  <w:style w:type="character" w:customStyle="1" w:styleId="WW8Num4z1">
    <w:name w:val="WW8Num4z1"/>
    <w:qFormat/>
    <w:rsid w:val="00FB315C"/>
    <w:rPr>
      <w:rFonts w:ascii="Courier New" w:hAnsi="Courier New"/>
    </w:rPr>
  </w:style>
  <w:style w:type="character" w:customStyle="1" w:styleId="WW8Num4z2">
    <w:name w:val="WW8Num4z2"/>
    <w:qFormat/>
    <w:rsid w:val="00FB315C"/>
    <w:rPr>
      <w:rFonts w:ascii="Wingdings" w:hAnsi="Wingdings"/>
    </w:rPr>
  </w:style>
  <w:style w:type="character" w:customStyle="1" w:styleId="WW8Num5z1">
    <w:name w:val="WW8Num5z1"/>
    <w:qFormat/>
    <w:rsid w:val="00FB315C"/>
    <w:rPr>
      <w:rFonts w:ascii="Courier New" w:hAnsi="Courier New" w:cs="Courier New"/>
    </w:rPr>
  </w:style>
  <w:style w:type="character" w:customStyle="1" w:styleId="WW8Num5z3">
    <w:name w:val="WW8Num5z3"/>
    <w:qFormat/>
    <w:rsid w:val="00FB315C"/>
    <w:rPr>
      <w:rFonts w:ascii="Symbol" w:hAnsi="Symbol"/>
    </w:rPr>
  </w:style>
  <w:style w:type="character" w:customStyle="1" w:styleId="WW8Num9z1">
    <w:name w:val="WW8Num9z1"/>
    <w:qFormat/>
    <w:rsid w:val="00FB315C"/>
    <w:rPr>
      <w:rFonts w:ascii="Times New Roman" w:hAnsi="Times New Roman" w:cs="Times New Roman"/>
    </w:rPr>
  </w:style>
  <w:style w:type="character" w:customStyle="1" w:styleId="WW8Num11z1">
    <w:name w:val="WW8Num11z1"/>
    <w:qFormat/>
    <w:rsid w:val="00FB315C"/>
    <w:rPr>
      <w:rFonts w:ascii="Courier New" w:hAnsi="Courier New" w:cs="Courier New"/>
    </w:rPr>
  </w:style>
  <w:style w:type="character" w:customStyle="1" w:styleId="WW8Num11z2">
    <w:name w:val="WW8Num11z2"/>
    <w:qFormat/>
    <w:rsid w:val="00FB315C"/>
    <w:rPr>
      <w:rFonts w:ascii="Wingdings" w:hAnsi="Wingdings"/>
    </w:rPr>
  </w:style>
  <w:style w:type="character" w:customStyle="1" w:styleId="WW8Num12z0">
    <w:name w:val="WW8Num12z0"/>
    <w:qFormat/>
    <w:rsid w:val="00FB315C"/>
    <w:rPr>
      <w:rFonts w:ascii="Times New Roman" w:hAnsi="Times New Roman" w:cs="Times New Roman"/>
    </w:rPr>
  </w:style>
  <w:style w:type="character" w:customStyle="1" w:styleId="WW8Num13z0">
    <w:name w:val="WW8Num13z0"/>
    <w:qFormat/>
    <w:rsid w:val="00FB315C"/>
    <w:rPr>
      <w:rFonts w:ascii="Symbol" w:hAnsi="Symbol"/>
    </w:rPr>
  </w:style>
  <w:style w:type="character" w:customStyle="1" w:styleId="WW8Num13z1">
    <w:name w:val="WW8Num13z1"/>
    <w:qFormat/>
    <w:rsid w:val="00FB315C"/>
    <w:rPr>
      <w:rFonts w:ascii="Courier New" w:hAnsi="Courier New" w:cs="Courier New"/>
    </w:rPr>
  </w:style>
  <w:style w:type="character" w:customStyle="1" w:styleId="WW8Num13z2">
    <w:name w:val="WW8Num13z2"/>
    <w:qFormat/>
    <w:rsid w:val="00FB315C"/>
    <w:rPr>
      <w:rFonts w:ascii="Wingdings" w:hAnsi="Wingdings"/>
    </w:rPr>
  </w:style>
  <w:style w:type="character" w:customStyle="1" w:styleId="WW8Num14z1">
    <w:name w:val="WW8Num14z1"/>
    <w:qFormat/>
    <w:rsid w:val="00FB315C"/>
    <w:rPr>
      <w:rFonts w:ascii="Courier New" w:hAnsi="Courier New" w:cs="Courier New"/>
    </w:rPr>
  </w:style>
  <w:style w:type="character" w:customStyle="1" w:styleId="WW8Num14z2">
    <w:name w:val="WW8Num14z2"/>
    <w:qFormat/>
    <w:rsid w:val="00FB315C"/>
    <w:rPr>
      <w:rFonts w:ascii="Wingdings" w:hAnsi="Wingdings"/>
    </w:rPr>
  </w:style>
  <w:style w:type="character" w:customStyle="1" w:styleId="WW8Num14z3">
    <w:name w:val="WW8Num14z3"/>
    <w:qFormat/>
    <w:rsid w:val="00FB315C"/>
    <w:rPr>
      <w:rFonts w:ascii="Symbol" w:hAnsi="Symbol"/>
    </w:rPr>
  </w:style>
  <w:style w:type="character" w:customStyle="1" w:styleId="WW8Num15z1">
    <w:name w:val="WW8Num15z1"/>
    <w:qFormat/>
    <w:rsid w:val="00FB315C"/>
    <w:rPr>
      <w:rFonts w:ascii="Courier New" w:hAnsi="Courier New" w:cs="Courier New"/>
    </w:rPr>
  </w:style>
  <w:style w:type="character" w:customStyle="1" w:styleId="WW8Num15z2">
    <w:name w:val="WW8Num15z2"/>
    <w:qFormat/>
    <w:rsid w:val="00FB315C"/>
    <w:rPr>
      <w:rFonts w:ascii="Wingdings" w:hAnsi="Wingdings"/>
    </w:rPr>
  </w:style>
  <w:style w:type="character" w:customStyle="1" w:styleId="WW8Num16z2">
    <w:name w:val="WW8Num16z2"/>
    <w:qFormat/>
    <w:rsid w:val="00FB315C"/>
    <w:rPr>
      <w:rFonts w:ascii="Wingdings" w:hAnsi="Wingdings"/>
    </w:rPr>
  </w:style>
  <w:style w:type="character" w:customStyle="1" w:styleId="WW8Num17z1">
    <w:name w:val="WW8Num17z1"/>
    <w:qFormat/>
    <w:rsid w:val="00FB315C"/>
    <w:rPr>
      <w:rFonts w:ascii="Courier New" w:hAnsi="Courier New" w:cs="Courier New"/>
    </w:rPr>
  </w:style>
  <w:style w:type="character" w:customStyle="1" w:styleId="WW8Num17z3">
    <w:name w:val="WW8Num17z3"/>
    <w:qFormat/>
    <w:rsid w:val="00FB315C"/>
    <w:rPr>
      <w:rFonts w:ascii="Symbol" w:hAnsi="Symbol"/>
    </w:rPr>
  </w:style>
  <w:style w:type="character" w:customStyle="1" w:styleId="WW8Num18z1">
    <w:name w:val="WW8Num18z1"/>
    <w:qFormat/>
    <w:rsid w:val="00FB315C"/>
    <w:rPr>
      <w:rFonts w:ascii="Courier New" w:hAnsi="Courier New" w:cs="Courier New"/>
    </w:rPr>
  </w:style>
  <w:style w:type="character" w:customStyle="1" w:styleId="WW8Num18z2">
    <w:name w:val="WW8Num18z2"/>
    <w:qFormat/>
    <w:rsid w:val="00FB315C"/>
    <w:rPr>
      <w:rFonts w:ascii="Wingdings" w:hAnsi="Wingdings"/>
    </w:rPr>
  </w:style>
  <w:style w:type="character" w:customStyle="1" w:styleId="WW8Num19z1">
    <w:name w:val="WW8Num19z1"/>
    <w:qFormat/>
    <w:rsid w:val="00FB315C"/>
    <w:rPr>
      <w:rFonts w:ascii="Courier New" w:hAnsi="Courier New" w:cs="Courier New"/>
    </w:rPr>
  </w:style>
  <w:style w:type="character" w:customStyle="1" w:styleId="WW8Num19z3">
    <w:name w:val="WW8Num19z3"/>
    <w:qFormat/>
    <w:rsid w:val="00FB315C"/>
    <w:rPr>
      <w:rFonts w:ascii="Symbol" w:hAnsi="Symbol"/>
    </w:rPr>
  </w:style>
  <w:style w:type="character" w:customStyle="1" w:styleId="WW8Num21z0">
    <w:name w:val="WW8Num21z0"/>
    <w:qFormat/>
    <w:rsid w:val="00FB315C"/>
    <w:rPr>
      <w:rFonts w:ascii="Symbol" w:hAnsi="Symbol"/>
    </w:rPr>
  </w:style>
  <w:style w:type="character" w:customStyle="1" w:styleId="WW8Num21z1">
    <w:name w:val="WW8Num21z1"/>
    <w:qFormat/>
    <w:rsid w:val="00FB315C"/>
    <w:rPr>
      <w:rFonts w:ascii="Courier New" w:hAnsi="Courier New" w:cs="Courier New"/>
    </w:rPr>
  </w:style>
  <w:style w:type="character" w:customStyle="1" w:styleId="WW8Num21z2">
    <w:name w:val="WW8Num21z2"/>
    <w:qFormat/>
    <w:rsid w:val="00FB315C"/>
    <w:rPr>
      <w:rFonts w:ascii="Wingdings" w:hAnsi="Wingdings"/>
    </w:rPr>
  </w:style>
  <w:style w:type="character" w:customStyle="1" w:styleId="WW8Num22z0">
    <w:name w:val="WW8Num22z0"/>
    <w:qFormat/>
    <w:rsid w:val="00FB315C"/>
    <w:rPr>
      <w:rFonts w:ascii="Wingdings" w:hAnsi="Wingdings"/>
    </w:rPr>
  </w:style>
  <w:style w:type="character" w:customStyle="1" w:styleId="WW8Num22z1">
    <w:name w:val="WW8Num22z1"/>
    <w:qFormat/>
    <w:rsid w:val="00FB315C"/>
    <w:rPr>
      <w:rFonts w:ascii="Courier New" w:hAnsi="Courier New" w:cs="Courier New"/>
    </w:rPr>
  </w:style>
  <w:style w:type="character" w:customStyle="1" w:styleId="WW8Num22z3">
    <w:name w:val="WW8Num22z3"/>
    <w:qFormat/>
    <w:rsid w:val="00FB315C"/>
    <w:rPr>
      <w:rFonts w:ascii="Symbol" w:hAnsi="Symbol"/>
    </w:rPr>
  </w:style>
  <w:style w:type="character" w:customStyle="1" w:styleId="WW8Num23z0">
    <w:name w:val="WW8Num23z0"/>
    <w:qFormat/>
    <w:rsid w:val="00FB315C"/>
    <w:rPr>
      <w:rFonts w:ascii="Symbol" w:hAnsi="Symbol"/>
    </w:rPr>
  </w:style>
  <w:style w:type="character" w:customStyle="1" w:styleId="WW8Num23z1">
    <w:name w:val="WW8Num23z1"/>
    <w:qFormat/>
    <w:rsid w:val="00FB315C"/>
    <w:rPr>
      <w:rFonts w:ascii="Courier New" w:hAnsi="Courier New" w:cs="Courier New"/>
    </w:rPr>
  </w:style>
  <w:style w:type="character" w:customStyle="1" w:styleId="WW8Num23z2">
    <w:name w:val="WW8Num23z2"/>
    <w:qFormat/>
    <w:rsid w:val="00FB315C"/>
    <w:rPr>
      <w:rFonts w:ascii="Wingdings" w:hAnsi="Wingdings"/>
    </w:rPr>
  </w:style>
  <w:style w:type="character" w:customStyle="1" w:styleId="WW8Num25z0">
    <w:name w:val="WW8Num25z0"/>
    <w:qFormat/>
    <w:rsid w:val="00FB315C"/>
    <w:rPr>
      <w:rFonts w:ascii="Arial Narrow" w:hAnsi="Arial Narrow" w:cs="Times New Roman"/>
    </w:rPr>
  </w:style>
  <w:style w:type="character" w:customStyle="1" w:styleId="WW8Num25z1">
    <w:name w:val="WW8Num25z1"/>
    <w:qFormat/>
    <w:rsid w:val="00FB315C"/>
    <w:rPr>
      <w:b/>
    </w:rPr>
  </w:style>
  <w:style w:type="character" w:customStyle="1" w:styleId="WW8Num27z0">
    <w:name w:val="WW8Num27z0"/>
    <w:qFormat/>
    <w:rsid w:val="00FB315C"/>
    <w:rPr>
      <w:rFonts w:ascii="Wingdings" w:hAnsi="Wingdings"/>
    </w:rPr>
  </w:style>
  <w:style w:type="character" w:customStyle="1" w:styleId="WW8Num27z1">
    <w:name w:val="WW8Num27z1"/>
    <w:qFormat/>
    <w:rsid w:val="00FB315C"/>
    <w:rPr>
      <w:rFonts w:ascii="Courier New" w:hAnsi="Courier New" w:cs="Courier New"/>
    </w:rPr>
  </w:style>
  <w:style w:type="character" w:customStyle="1" w:styleId="WW8Num27z3">
    <w:name w:val="WW8Num27z3"/>
    <w:qFormat/>
    <w:rsid w:val="00FB315C"/>
    <w:rPr>
      <w:rFonts w:ascii="Symbol" w:hAnsi="Symbol"/>
    </w:rPr>
  </w:style>
  <w:style w:type="character" w:customStyle="1" w:styleId="WW8Num28z0">
    <w:name w:val="WW8Num28z0"/>
    <w:qFormat/>
    <w:rsid w:val="00FB315C"/>
    <w:rPr>
      <w:rFonts w:ascii="Symbol" w:hAnsi="Symbol"/>
    </w:rPr>
  </w:style>
  <w:style w:type="character" w:customStyle="1" w:styleId="WW8Num29z0">
    <w:name w:val="WW8Num29z0"/>
    <w:qFormat/>
    <w:rsid w:val="00FB315C"/>
    <w:rPr>
      <w:rFonts w:ascii="Wingdings" w:hAnsi="Wingdings"/>
    </w:rPr>
  </w:style>
  <w:style w:type="character" w:customStyle="1" w:styleId="WW8Num29z1">
    <w:name w:val="WW8Num29z1"/>
    <w:qFormat/>
    <w:rsid w:val="00FB315C"/>
    <w:rPr>
      <w:rFonts w:ascii="Courier New" w:hAnsi="Courier New" w:cs="Courier New"/>
    </w:rPr>
  </w:style>
  <w:style w:type="character" w:customStyle="1" w:styleId="WW8Num29z3">
    <w:name w:val="WW8Num29z3"/>
    <w:qFormat/>
    <w:rsid w:val="00FB315C"/>
    <w:rPr>
      <w:rFonts w:ascii="Symbol" w:hAnsi="Symbol"/>
    </w:rPr>
  </w:style>
  <w:style w:type="character" w:customStyle="1" w:styleId="WW8Num30z0">
    <w:name w:val="WW8Num30z0"/>
    <w:qFormat/>
    <w:rsid w:val="00FB315C"/>
    <w:rPr>
      <w:rFonts w:ascii="Symbol" w:hAnsi="Symbol"/>
    </w:rPr>
  </w:style>
  <w:style w:type="character" w:customStyle="1" w:styleId="WW8Num30z1">
    <w:name w:val="WW8Num30z1"/>
    <w:qFormat/>
    <w:rsid w:val="00FB315C"/>
    <w:rPr>
      <w:rFonts w:ascii="Courier New" w:hAnsi="Courier New"/>
    </w:rPr>
  </w:style>
  <w:style w:type="character" w:customStyle="1" w:styleId="WW8Num30z2">
    <w:name w:val="WW8Num30z2"/>
    <w:qFormat/>
    <w:rsid w:val="00FB315C"/>
    <w:rPr>
      <w:rFonts w:ascii="Wingdings" w:hAnsi="Wingdings"/>
    </w:rPr>
  </w:style>
  <w:style w:type="character" w:customStyle="1" w:styleId="WW8Num31z0">
    <w:name w:val="WW8Num31z0"/>
    <w:qFormat/>
    <w:rsid w:val="00FB315C"/>
    <w:rPr>
      <w:rFonts w:ascii="Symbol" w:hAnsi="Symbol"/>
    </w:rPr>
  </w:style>
  <w:style w:type="character" w:customStyle="1" w:styleId="WW8Num31z1">
    <w:name w:val="WW8Num31z1"/>
    <w:qFormat/>
    <w:rsid w:val="00FB315C"/>
    <w:rPr>
      <w:rFonts w:ascii="Courier New" w:hAnsi="Courier New"/>
    </w:rPr>
  </w:style>
  <w:style w:type="character" w:customStyle="1" w:styleId="WW8Num31z2">
    <w:name w:val="WW8Num31z2"/>
    <w:qFormat/>
    <w:rsid w:val="00FB315C"/>
    <w:rPr>
      <w:rFonts w:ascii="Wingdings" w:hAnsi="Wingdings"/>
    </w:rPr>
  </w:style>
  <w:style w:type="character" w:customStyle="1" w:styleId="WW8Num32z0">
    <w:name w:val="WW8Num32z0"/>
    <w:qFormat/>
    <w:rsid w:val="00FB315C"/>
    <w:rPr>
      <w:rFonts w:ascii="Symbol" w:hAnsi="Symbol"/>
      <w:sz w:val="20"/>
    </w:rPr>
  </w:style>
  <w:style w:type="character" w:customStyle="1" w:styleId="WW8Num32z1">
    <w:name w:val="WW8Num32z1"/>
    <w:qFormat/>
    <w:rsid w:val="00FB315C"/>
    <w:rPr>
      <w:rFonts w:ascii="Courier New" w:hAnsi="Courier New"/>
      <w:sz w:val="20"/>
    </w:rPr>
  </w:style>
  <w:style w:type="character" w:customStyle="1" w:styleId="WW8Num32z2">
    <w:name w:val="WW8Num32z2"/>
    <w:qFormat/>
    <w:rsid w:val="00FB315C"/>
    <w:rPr>
      <w:rFonts w:ascii="Wingdings" w:hAnsi="Wingdings"/>
      <w:sz w:val="20"/>
    </w:rPr>
  </w:style>
  <w:style w:type="character" w:customStyle="1" w:styleId="WW8Num33z0">
    <w:name w:val="WW8Num33z0"/>
    <w:qFormat/>
    <w:rsid w:val="00FB315C"/>
    <w:rPr>
      <w:rFonts w:ascii="Symbol" w:hAnsi="Symbol"/>
    </w:rPr>
  </w:style>
  <w:style w:type="character" w:customStyle="1" w:styleId="WW8Num33z1">
    <w:name w:val="WW8Num33z1"/>
    <w:qFormat/>
    <w:rsid w:val="00FB315C"/>
    <w:rPr>
      <w:rFonts w:ascii="Times New Roman" w:hAnsi="Times New Roman" w:cs="Times New Roman"/>
    </w:rPr>
  </w:style>
  <w:style w:type="character" w:customStyle="1" w:styleId="WW8Num34z0">
    <w:name w:val="WW8Num34z0"/>
    <w:qFormat/>
    <w:rsid w:val="00FB315C"/>
    <w:rPr>
      <w:rFonts w:ascii="Symbol" w:hAnsi="Symbol"/>
    </w:rPr>
  </w:style>
  <w:style w:type="character" w:customStyle="1" w:styleId="WW8Num34z1">
    <w:name w:val="WW8Num34z1"/>
    <w:qFormat/>
    <w:rsid w:val="00FB315C"/>
    <w:rPr>
      <w:rFonts w:ascii="Courier New" w:hAnsi="Courier New" w:cs="Courier New"/>
    </w:rPr>
  </w:style>
  <w:style w:type="character" w:customStyle="1" w:styleId="WW8Num34z2">
    <w:name w:val="WW8Num34z2"/>
    <w:qFormat/>
    <w:rsid w:val="00FB315C"/>
    <w:rPr>
      <w:rFonts w:ascii="Wingdings" w:hAnsi="Wingdings"/>
    </w:rPr>
  </w:style>
  <w:style w:type="character" w:customStyle="1" w:styleId="WW8Num35z0">
    <w:name w:val="WW8Num35z0"/>
    <w:qFormat/>
    <w:rsid w:val="00FB315C"/>
    <w:rPr>
      <w:rFonts w:ascii="Times New Roman" w:eastAsia="Times New Roman" w:hAnsi="Times New Roman" w:cs="Times New Roman"/>
    </w:rPr>
  </w:style>
  <w:style w:type="character" w:customStyle="1" w:styleId="WW8Num35z1">
    <w:name w:val="WW8Num35z1"/>
    <w:qFormat/>
    <w:rsid w:val="00FB315C"/>
    <w:rPr>
      <w:rFonts w:ascii="Courier New" w:hAnsi="Courier New"/>
    </w:rPr>
  </w:style>
  <w:style w:type="character" w:customStyle="1" w:styleId="WW8Num35z2">
    <w:name w:val="WW8Num35z2"/>
    <w:qFormat/>
    <w:rsid w:val="00FB315C"/>
    <w:rPr>
      <w:rFonts w:ascii="Wingdings" w:hAnsi="Wingdings"/>
    </w:rPr>
  </w:style>
  <w:style w:type="character" w:customStyle="1" w:styleId="WW8Num35z3">
    <w:name w:val="WW8Num35z3"/>
    <w:qFormat/>
    <w:rsid w:val="00FB315C"/>
    <w:rPr>
      <w:rFonts w:ascii="Symbol" w:hAnsi="Symbol"/>
    </w:rPr>
  </w:style>
  <w:style w:type="character" w:customStyle="1" w:styleId="WW8Num36z0">
    <w:name w:val="WW8Num36z0"/>
    <w:qFormat/>
    <w:rsid w:val="00FB315C"/>
    <w:rPr>
      <w:rFonts w:ascii="Wingdings" w:hAnsi="Wingdings"/>
    </w:rPr>
  </w:style>
  <w:style w:type="character" w:customStyle="1" w:styleId="WW8Num36z1">
    <w:name w:val="WW8Num36z1"/>
    <w:qFormat/>
    <w:rsid w:val="00FB315C"/>
    <w:rPr>
      <w:rFonts w:ascii="Courier New" w:hAnsi="Courier New" w:cs="Courier New"/>
    </w:rPr>
  </w:style>
  <w:style w:type="character" w:customStyle="1" w:styleId="WW8Num36z3">
    <w:name w:val="WW8Num36z3"/>
    <w:qFormat/>
    <w:rsid w:val="00FB315C"/>
    <w:rPr>
      <w:rFonts w:ascii="Symbol" w:hAnsi="Symbol"/>
    </w:rPr>
  </w:style>
  <w:style w:type="character" w:customStyle="1" w:styleId="WW8Num37z0">
    <w:name w:val="WW8Num37z0"/>
    <w:qFormat/>
    <w:rsid w:val="00FB315C"/>
    <w:rPr>
      <w:rFonts w:ascii="Symbol" w:hAnsi="Symbol"/>
    </w:rPr>
  </w:style>
  <w:style w:type="character" w:customStyle="1" w:styleId="WW8Num37z1">
    <w:name w:val="WW8Num37z1"/>
    <w:qFormat/>
    <w:rsid w:val="00FB315C"/>
    <w:rPr>
      <w:rFonts w:ascii="Courier New" w:hAnsi="Courier New" w:cs="Courier New"/>
    </w:rPr>
  </w:style>
  <w:style w:type="character" w:customStyle="1" w:styleId="WW8Num37z2">
    <w:name w:val="WW8Num37z2"/>
    <w:qFormat/>
    <w:rsid w:val="00FB315C"/>
    <w:rPr>
      <w:rFonts w:ascii="Wingdings" w:hAnsi="Wingdings"/>
    </w:rPr>
  </w:style>
  <w:style w:type="character" w:customStyle="1" w:styleId="WW8Num38z0">
    <w:name w:val="WW8Num38z0"/>
    <w:qFormat/>
    <w:rsid w:val="00FB315C"/>
    <w:rPr>
      <w:rFonts w:ascii="Wingdings" w:hAnsi="Wingdings"/>
    </w:rPr>
  </w:style>
  <w:style w:type="character" w:customStyle="1" w:styleId="WW8Num38z1">
    <w:name w:val="WW8Num38z1"/>
    <w:qFormat/>
    <w:rsid w:val="00FB315C"/>
    <w:rPr>
      <w:rFonts w:ascii="Courier New" w:hAnsi="Courier New" w:cs="Courier New"/>
    </w:rPr>
  </w:style>
  <w:style w:type="character" w:customStyle="1" w:styleId="WW8Num38z3">
    <w:name w:val="WW8Num38z3"/>
    <w:qFormat/>
    <w:rsid w:val="00FB315C"/>
    <w:rPr>
      <w:rFonts w:ascii="Symbol" w:hAnsi="Symbol"/>
    </w:rPr>
  </w:style>
  <w:style w:type="character" w:customStyle="1" w:styleId="Domylnaczcionkaakapitu1">
    <w:name w:val="Domyślna czcionka akapitu1"/>
    <w:qFormat/>
    <w:rsid w:val="00FB315C"/>
  </w:style>
  <w:style w:type="character" w:customStyle="1" w:styleId="Nagwek1Znak">
    <w:name w:val="Nagłówek 1 Znak"/>
    <w:qFormat/>
    <w:rsid w:val="00FB315C"/>
    <w:rPr>
      <w:rFonts w:ascii="Arial" w:eastAsia="Times New Roman" w:hAnsi="Arial" w:cs="Arial"/>
      <w:b/>
      <w:sz w:val="36"/>
      <w:szCs w:val="40"/>
      <w:shd w:val="clear" w:color="auto" w:fill="E0E0E0"/>
    </w:rPr>
  </w:style>
  <w:style w:type="character" w:customStyle="1" w:styleId="Nagwek2Znak">
    <w:name w:val="Nagłówek 2 Znak"/>
    <w:qFormat/>
    <w:rsid w:val="00FB315C"/>
    <w:rPr>
      <w:rFonts w:ascii="Arial" w:eastAsia="Times New Roman" w:hAnsi="Arial" w:cs="Arial"/>
      <w:b/>
      <w:sz w:val="32"/>
      <w:szCs w:val="36"/>
    </w:rPr>
  </w:style>
  <w:style w:type="character" w:customStyle="1" w:styleId="Tekstpodstawowy2Znak">
    <w:name w:val="Tekst podstawowy 2 Znak"/>
    <w:qFormat/>
    <w:rsid w:val="00FB315C"/>
    <w:rPr>
      <w:rFonts w:ascii="Arial Narrow" w:eastAsia="Times New Roman" w:hAnsi="Arial Narrow" w:cs="Arial"/>
      <w:sz w:val="24"/>
      <w:szCs w:val="24"/>
    </w:rPr>
  </w:style>
  <w:style w:type="character" w:customStyle="1" w:styleId="NagwekZnak">
    <w:name w:val="Nagłówek Znak"/>
    <w:qFormat/>
    <w:rsid w:val="00FB315C"/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qFormat/>
    <w:rsid w:val="00FB315C"/>
    <w:rPr>
      <w:rFonts w:ascii="Times New Roman" w:eastAsia="Times New Roman" w:hAnsi="Times New Roman" w:cs="Times New Roman"/>
      <w:sz w:val="36"/>
      <w:szCs w:val="20"/>
    </w:rPr>
  </w:style>
  <w:style w:type="character" w:customStyle="1" w:styleId="Tekstpodstawowywcity2Znak">
    <w:name w:val="Tekst podstawowy wcięty 2 Znak"/>
    <w:qFormat/>
    <w:rsid w:val="00FB315C"/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3Znak">
    <w:name w:val="Tekst podstawowy wcięty 3 Znak"/>
    <w:qFormat/>
    <w:rsid w:val="00FB315C"/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wcityZnak">
    <w:name w:val="Tekst podstawowy wcięty Znak"/>
    <w:qFormat/>
    <w:rsid w:val="00FB315C"/>
    <w:rPr>
      <w:rFonts w:ascii="Times New Roman" w:eastAsia="Times New Roman" w:hAnsi="Times New Roman" w:cs="Times New Roman"/>
      <w:sz w:val="24"/>
      <w:szCs w:val="24"/>
    </w:rPr>
  </w:style>
  <w:style w:type="character" w:customStyle="1" w:styleId="StopkaZnak">
    <w:name w:val="Stopka Znak"/>
    <w:uiPriority w:val="99"/>
    <w:qFormat/>
    <w:rsid w:val="00FB315C"/>
    <w:rPr>
      <w:rFonts w:ascii="Times New Roman" w:eastAsia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1"/>
    <w:semiHidden/>
    <w:qFormat/>
    <w:rsid w:val="00FB315C"/>
  </w:style>
  <w:style w:type="character" w:styleId="Pogrubienie">
    <w:name w:val="Strong"/>
    <w:qFormat/>
    <w:rsid w:val="00FB315C"/>
    <w:rPr>
      <w:b/>
      <w:bCs/>
    </w:rPr>
  </w:style>
  <w:style w:type="character" w:customStyle="1" w:styleId="Tekstpodstawowy3Znak">
    <w:name w:val="Tekst podstawowy 3 Znak"/>
    <w:qFormat/>
    <w:rsid w:val="00FB315C"/>
    <w:rPr>
      <w:rFonts w:ascii="Times New Roman" w:eastAsia="Times New Roman" w:hAnsi="Times New Roman"/>
      <w:sz w:val="16"/>
      <w:szCs w:val="16"/>
    </w:rPr>
  </w:style>
  <w:style w:type="character" w:customStyle="1" w:styleId="Znakiprzypiswkocowych">
    <w:name w:val="Znaki przypisów końcowych"/>
    <w:qFormat/>
    <w:rsid w:val="00FB315C"/>
    <w:rPr>
      <w:vertAlign w:val="superscript"/>
    </w:rPr>
  </w:style>
  <w:style w:type="character" w:customStyle="1" w:styleId="Symbolewypunktowania">
    <w:name w:val="Symbole wypunktowania"/>
    <w:qFormat/>
    <w:rsid w:val="00FB315C"/>
    <w:rPr>
      <w:rFonts w:ascii="OpenSymbol" w:eastAsia="OpenSymbol" w:hAnsi="OpenSymbol" w:cs="OpenSymbol"/>
    </w:rPr>
  </w:style>
  <w:style w:type="character" w:customStyle="1" w:styleId="Znakinumeracji">
    <w:name w:val="Znaki numeracji"/>
    <w:qFormat/>
    <w:rsid w:val="00FB315C"/>
  </w:style>
  <w:style w:type="character" w:styleId="Odwoaniedokomentarza">
    <w:name w:val="annotation reference"/>
    <w:semiHidden/>
    <w:unhideWhenUsed/>
    <w:qFormat/>
    <w:rsid w:val="00FB315C"/>
    <w:rPr>
      <w:sz w:val="16"/>
      <w:szCs w:val="16"/>
    </w:rPr>
  </w:style>
  <w:style w:type="character" w:customStyle="1" w:styleId="TekstkomentarzaZnak">
    <w:name w:val="Tekst komentarza Znak"/>
    <w:semiHidden/>
    <w:qFormat/>
    <w:rsid w:val="00FB315C"/>
    <w:rPr>
      <w:rFonts w:cs="Calibri"/>
      <w:lang w:eastAsia="ar-SA"/>
    </w:rPr>
  </w:style>
  <w:style w:type="character" w:customStyle="1" w:styleId="TematkomentarzaZnak">
    <w:name w:val="Temat komentarza Znak"/>
    <w:semiHidden/>
    <w:qFormat/>
    <w:rsid w:val="00FB315C"/>
    <w:rPr>
      <w:rFonts w:cs="Calibri"/>
      <w:b/>
      <w:bCs/>
      <w:lang w:eastAsia="ar-SA"/>
    </w:rPr>
  </w:style>
  <w:style w:type="character" w:customStyle="1" w:styleId="TekstdymkaZnak">
    <w:name w:val="Tekst dymka Znak"/>
    <w:uiPriority w:val="99"/>
    <w:semiHidden/>
    <w:qFormat/>
    <w:rsid w:val="00FB315C"/>
    <w:rPr>
      <w:rFonts w:ascii="Tahoma" w:hAnsi="Tahoma" w:cs="Tahoma"/>
      <w:sz w:val="16"/>
      <w:szCs w:val="16"/>
      <w:lang w:eastAsia="ar-SA"/>
    </w:rPr>
  </w:style>
  <w:style w:type="character" w:customStyle="1" w:styleId="Tekstpodstawowy2Znak1">
    <w:name w:val="Tekst podstawowy 2 Znak1"/>
    <w:semiHidden/>
    <w:qFormat/>
    <w:rsid w:val="00FB315C"/>
    <w:rPr>
      <w:rFonts w:cs="Calibri"/>
      <w:sz w:val="24"/>
      <w:szCs w:val="24"/>
      <w:lang w:eastAsia="ar-SA"/>
    </w:rPr>
  </w:style>
  <w:style w:type="character" w:customStyle="1" w:styleId="Tekstpodstawowywcity2Znak1">
    <w:name w:val="Tekst podstawowy wcięty 2 Znak1"/>
    <w:semiHidden/>
    <w:qFormat/>
    <w:rsid w:val="00FB315C"/>
    <w:rPr>
      <w:rFonts w:cs="Calibri"/>
      <w:sz w:val="24"/>
      <w:szCs w:val="24"/>
      <w:lang w:eastAsia="ar-SA"/>
    </w:rPr>
  </w:style>
  <w:style w:type="character" w:customStyle="1" w:styleId="TekstprzypisudolnegoZnak">
    <w:name w:val="Tekst przypisu dolnego Znak"/>
    <w:semiHidden/>
    <w:qFormat/>
    <w:rsid w:val="00FB315C"/>
    <w:rPr>
      <w:rFonts w:cs="Calibri"/>
      <w:sz w:val="24"/>
      <w:szCs w:val="24"/>
      <w:lang w:eastAsia="ar-SA"/>
    </w:rPr>
  </w:style>
  <w:style w:type="character" w:customStyle="1" w:styleId="Nagwek4Znak">
    <w:name w:val="Nagłówek 4 Znak"/>
    <w:semiHidden/>
    <w:qFormat/>
    <w:rsid w:val="00FB315C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agwek6Znak">
    <w:name w:val="Nagłówek 6 Znak"/>
    <w:semiHidden/>
    <w:qFormat/>
    <w:rsid w:val="00FB315C"/>
    <w:rPr>
      <w:rFonts w:ascii="Calibri" w:eastAsia="Times New Roman" w:hAnsi="Calibri" w:cs="Times New Roman"/>
      <w:b/>
      <w:bCs/>
      <w:sz w:val="22"/>
      <w:szCs w:val="22"/>
      <w:lang w:eastAsia="ar-SA"/>
    </w:rPr>
  </w:style>
  <w:style w:type="character" w:customStyle="1" w:styleId="czeinternetowe">
    <w:name w:val="Łącze internetowe"/>
    <w:uiPriority w:val="99"/>
    <w:unhideWhenUsed/>
    <w:rsid w:val="00FB315C"/>
    <w:rPr>
      <w:color w:val="0563C1"/>
      <w:u w:val="single"/>
    </w:rPr>
  </w:style>
  <w:style w:type="character" w:customStyle="1" w:styleId="BezodstpwZnak">
    <w:name w:val="Bez odstępów Znak"/>
    <w:uiPriority w:val="1"/>
    <w:qFormat/>
    <w:rsid w:val="00FB315C"/>
    <w:rPr>
      <w:rFonts w:ascii="Calibri" w:hAnsi="Calibri"/>
      <w:sz w:val="22"/>
      <w:szCs w:val="22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semiHidden/>
    <w:qFormat/>
    <w:rsid w:val="00FB315C"/>
    <w:rPr>
      <w:vertAlign w:val="superscript"/>
    </w:rPr>
  </w:style>
  <w:style w:type="character" w:customStyle="1" w:styleId="Odwiedzoneczeinternetowe">
    <w:name w:val="Odwiedzone łącze internetowe"/>
    <w:basedOn w:val="Domylnaczcionkaakapitu"/>
    <w:semiHidden/>
    <w:rsid w:val="00FB315C"/>
    <w:rPr>
      <w:color w:val="800080"/>
      <w:u w:val="single"/>
    </w:rPr>
  </w:style>
  <w:style w:type="character" w:customStyle="1" w:styleId="Nagweklubstopka">
    <w:name w:val="Nagłówek lub stopka_"/>
    <w:basedOn w:val="Domylnaczcionkaakapitu"/>
    <w:qFormat/>
    <w:rsid w:val="00FB315C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z w:val="18"/>
      <w:szCs w:val="18"/>
      <w:u w:val="none"/>
      <w:effect w:val="none"/>
    </w:rPr>
  </w:style>
  <w:style w:type="character" w:customStyle="1" w:styleId="Nagweklubstopka13pt">
    <w:name w:val="Nagłówek lub stopka + 13 pt"/>
    <w:basedOn w:val="Nagweklubstopka"/>
    <w:qFormat/>
    <w:rsid w:val="00FB315C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201B18"/>
      <w:spacing w:val="0"/>
      <w:w w:val="100"/>
      <w:sz w:val="26"/>
      <w:szCs w:val="26"/>
      <w:u w:val="none"/>
      <w:effect w:val="none"/>
      <w:lang w:val="pl-PL" w:eastAsia="pl-PL" w:bidi="pl-PL"/>
    </w:rPr>
  </w:style>
  <w:style w:type="character" w:customStyle="1" w:styleId="Nagweklubstopka0">
    <w:name w:val="Nagłówek lub stopka"/>
    <w:basedOn w:val="Nagweklubstopka"/>
    <w:qFormat/>
    <w:rsid w:val="00FB315C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808080"/>
      <w:spacing w:val="0"/>
      <w:w w:val="100"/>
      <w:sz w:val="18"/>
      <w:szCs w:val="18"/>
      <w:u w:val="none"/>
      <w:effect w:val="none"/>
      <w:lang w:val="pl-PL" w:eastAsia="pl-PL" w:bidi="pl-PL"/>
    </w:rPr>
  </w:style>
  <w:style w:type="character" w:customStyle="1" w:styleId="Nagwek1Exact">
    <w:name w:val="Nagłówek #1 Exact"/>
    <w:basedOn w:val="Domylnaczcionkaakapitu"/>
    <w:qFormat/>
    <w:rsid w:val="00FB315C"/>
    <w:rPr>
      <w:rFonts w:ascii="Arial" w:eastAsia="Arial" w:hAnsi="Arial" w:cs="Arial"/>
      <w:b/>
      <w:bCs/>
      <w:sz w:val="36"/>
      <w:szCs w:val="36"/>
      <w:shd w:val="clear" w:color="auto" w:fill="FFFFFF"/>
    </w:rPr>
  </w:style>
  <w:style w:type="character" w:customStyle="1" w:styleId="Nagwek2Exact">
    <w:name w:val="Nagłówek #2 Exact"/>
    <w:basedOn w:val="Domylnaczcionkaakapitu"/>
    <w:qFormat/>
    <w:rsid w:val="00FB315C"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Teksttreci3Exact">
    <w:name w:val="Tekst treści (3) Exact"/>
    <w:basedOn w:val="Domylnaczcionkaakapitu"/>
    <w:qFormat/>
    <w:rsid w:val="00FB315C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Teksttreci2Exact">
    <w:name w:val="Tekst treści (2) Exact"/>
    <w:basedOn w:val="Domylnaczcionkaakapitu"/>
    <w:qFormat/>
    <w:rsid w:val="00FB315C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z w:val="17"/>
      <w:szCs w:val="17"/>
      <w:u w:val="none"/>
      <w:effect w:val="none"/>
    </w:rPr>
  </w:style>
  <w:style w:type="character" w:customStyle="1" w:styleId="Nagwek20">
    <w:name w:val="Nagłówek #2_"/>
    <w:basedOn w:val="Domylnaczcionkaakapitu"/>
    <w:qFormat/>
    <w:rsid w:val="00FB315C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character" w:customStyle="1" w:styleId="Teksttreci2">
    <w:name w:val="Tekst treści (2)_"/>
    <w:basedOn w:val="Domylnaczcionkaakapitu"/>
    <w:qFormat/>
    <w:rsid w:val="00FB315C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z w:val="17"/>
      <w:szCs w:val="17"/>
      <w:u w:val="none"/>
      <w:effect w:val="none"/>
    </w:rPr>
  </w:style>
  <w:style w:type="character" w:customStyle="1" w:styleId="Podpistabeli">
    <w:name w:val="Podpis tabeli_"/>
    <w:basedOn w:val="Domylnaczcionkaakapitu"/>
    <w:qFormat/>
    <w:rsid w:val="00FB315C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character" w:customStyle="1" w:styleId="Teksttreci20">
    <w:name w:val="Tekst treści (2)"/>
    <w:basedOn w:val="Teksttreci2"/>
    <w:qFormat/>
    <w:rsid w:val="00FB315C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7"/>
      <w:szCs w:val="17"/>
      <w:u w:val="none"/>
      <w:effect w:val="none"/>
      <w:lang w:val="pl-PL" w:eastAsia="pl-PL" w:bidi="pl-PL"/>
    </w:rPr>
  </w:style>
  <w:style w:type="character" w:customStyle="1" w:styleId="Podpistabeli2">
    <w:name w:val="Podpis tabeli (2)_"/>
    <w:basedOn w:val="Domylnaczcionkaakapitu"/>
    <w:qFormat/>
    <w:rsid w:val="00FB315C"/>
    <w:rPr>
      <w:rFonts w:ascii="Arial" w:eastAsia="Arial" w:hAnsi="Arial" w:cs="Arial"/>
      <w:sz w:val="14"/>
      <w:szCs w:val="14"/>
      <w:shd w:val="clear" w:color="auto" w:fill="FFFFFF"/>
    </w:rPr>
  </w:style>
  <w:style w:type="character" w:customStyle="1" w:styleId="Teksttreci27pt">
    <w:name w:val="Tekst treści (2) + 7 pt"/>
    <w:basedOn w:val="Teksttreci2"/>
    <w:qFormat/>
    <w:rsid w:val="00FB315C"/>
    <w:rPr>
      <w:rFonts w:ascii="Arial" w:eastAsia="Arial" w:hAnsi="Arial" w:cs="Arial"/>
      <w:b w:val="0"/>
      <w:bCs w:val="0"/>
      <w:i w:val="0"/>
      <w:iCs w:val="0"/>
      <w:caps w:val="0"/>
      <w:smallCaps/>
      <w:strike w:val="0"/>
      <w:dstrike w:val="0"/>
      <w:color w:val="000000"/>
      <w:spacing w:val="0"/>
      <w:w w:val="100"/>
      <w:sz w:val="14"/>
      <w:szCs w:val="14"/>
      <w:u w:val="none"/>
      <w:effect w:val="none"/>
      <w:lang w:val="pl-PL" w:eastAsia="pl-PL" w:bidi="pl-PL"/>
    </w:rPr>
  </w:style>
  <w:style w:type="character" w:customStyle="1" w:styleId="Podpistabeli3">
    <w:name w:val="Podpis tabeli (3)_"/>
    <w:basedOn w:val="Domylnaczcionkaakapitu"/>
    <w:qFormat/>
    <w:rsid w:val="00FB315C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Teksttreci4">
    <w:name w:val="Tekst treści (4)_"/>
    <w:basedOn w:val="Domylnaczcionkaakapitu"/>
    <w:qFormat/>
    <w:rsid w:val="00FB315C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character" w:customStyle="1" w:styleId="Podpistabeli4">
    <w:name w:val="Podpis tabeli (4)_"/>
    <w:basedOn w:val="Domylnaczcionkaakapitu"/>
    <w:qFormat/>
    <w:rsid w:val="00FB315C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character" w:customStyle="1" w:styleId="ng-binding">
    <w:name w:val="ng-binding"/>
    <w:qFormat/>
    <w:rsid w:val="00FB315C"/>
  </w:style>
  <w:style w:type="character" w:customStyle="1" w:styleId="WW8Num1z1">
    <w:name w:val="WW8Num1z1"/>
    <w:qFormat/>
    <w:rsid w:val="00FB315C"/>
  </w:style>
  <w:style w:type="character" w:customStyle="1" w:styleId="WW8Num1z2">
    <w:name w:val="WW8Num1z2"/>
    <w:qFormat/>
    <w:rsid w:val="00FB315C"/>
  </w:style>
  <w:style w:type="character" w:customStyle="1" w:styleId="WW8Num1z3">
    <w:name w:val="WW8Num1z3"/>
    <w:qFormat/>
    <w:rsid w:val="00FB315C"/>
  </w:style>
  <w:style w:type="character" w:customStyle="1" w:styleId="WW8Num1z4">
    <w:name w:val="WW8Num1z4"/>
    <w:qFormat/>
    <w:rsid w:val="00FB315C"/>
  </w:style>
  <w:style w:type="character" w:customStyle="1" w:styleId="WW8Num1z5">
    <w:name w:val="WW8Num1z5"/>
    <w:qFormat/>
    <w:rsid w:val="00FB315C"/>
  </w:style>
  <w:style w:type="character" w:customStyle="1" w:styleId="WW8Num1z6">
    <w:name w:val="WW8Num1z6"/>
    <w:qFormat/>
    <w:rsid w:val="00FB315C"/>
  </w:style>
  <w:style w:type="character" w:customStyle="1" w:styleId="WW8Num1z7">
    <w:name w:val="WW8Num1z7"/>
    <w:qFormat/>
    <w:rsid w:val="00FB315C"/>
  </w:style>
  <w:style w:type="character" w:customStyle="1" w:styleId="WW8Num1z8">
    <w:name w:val="WW8Num1z8"/>
    <w:qFormat/>
    <w:rsid w:val="00FB315C"/>
  </w:style>
  <w:style w:type="character" w:customStyle="1" w:styleId="WW8Num2z2">
    <w:name w:val="WW8Num2z2"/>
    <w:qFormat/>
    <w:rsid w:val="00FB315C"/>
  </w:style>
  <w:style w:type="character" w:customStyle="1" w:styleId="WW8Num2z3">
    <w:name w:val="WW8Num2z3"/>
    <w:qFormat/>
    <w:rsid w:val="00FB315C"/>
  </w:style>
  <w:style w:type="character" w:customStyle="1" w:styleId="WW8Num2z4">
    <w:name w:val="WW8Num2z4"/>
    <w:qFormat/>
    <w:rsid w:val="00FB315C"/>
  </w:style>
  <w:style w:type="character" w:customStyle="1" w:styleId="WW8Num2z5">
    <w:name w:val="WW8Num2z5"/>
    <w:qFormat/>
    <w:rsid w:val="00FB315C"/>
  </w:style>
  <w:style w:type="character" w:customStyle="1" w:styleId="WW8Num2z6">
    <w:name w:val="WW8Num2z6"/>
    <w:qFormat/>
    <w:rsid w:val="00FB315C"/>
  </w:style>
  <w:style w:type="character" w:customStyle="1" w:styleId="WW8Num2z7">
    <w:name w:val="WW8Num2z7"/>
    <w:qFormat/>
    <w:rsid w:val="00FB315C"/>
  </w:style>
  <w:style w:type="character" w:customStyle="1" w:styleId="WW8Num2z8">
    <w:name w:val="WW8Num2z8"/>
    <w:qFormat/>
    <w:rsid w:val="00FB315C"/>
  </w:style>
  <w:style w:type="character" w:customStyle="1" w:styleId="Domylnaczcionkaakapitu2">
    <w:name w:val="Domyślna czcionka akapitu2"/>
    <w:qFormat/>
    <w:rsid w:val="00FB315C"/>
  </w:style>
  <w:style w:type="character" w:customStyle="1" w:styleId="WW8Num6z1">
    <w:name w:val="WW8Num6z1"/>
    <w:qFormat/>
    <w:rsid w:val="00FB315C"/>
    <w:rPr>
      <w:rFonts w:ascii="Courier New" w:hAnsi="Courier New" w:cs="Courier New"/>
    </w:rPr>
  </w:style>
  <w:style w:type="character" w:customStyle="1" w:styleId="WW8Num6z2">
    <w:name w:val="WW8Num6z2"/>
    <w:qFormat/>
    <w:rsid w:val="00FB315C"/>
    <w:rPr>
      <w:rFonts w:ascii="Wingdings" w:hAnsi="Wingdings" w:cs="Wingdings"/>
    </w:rPr>
  </w:style>
  <w:style w:type="character" w:customStyle="1" w:styleId="WW8NumSt1z0">
    <w:name w:val="WW8NumSt1z0"/>
    <w:qFormat/>
    <w:rsid w:val="00FB315C"/>
    <w:rPr>
      <w:rFonts w:ascii="Wingdings" w:hAnsi="Wingdings" w:cs="Wingdings"/>
      <w:b w:val="0"/>
      <w:i w:val="0"/>
      <w:sz w:val="28"/>
      <w:u w:val="none"/>
    </w:rPr>
  </w:style>
  <w:style w:type="character" w:customStyle="1" w:styleId="WW8NumSt2z0">
    <w:name w:val="WW8NumSt2z0"/>
    <w:qFormat/>
    <w:rsid w:val="00FB315C"/>
    <w:rPr>
      <w:rFonts w:ascii="Wingdings" w:hAnsi="Wingdings" w:cs="Wingdings"/>
      <w:b w:val="0"/>
      <w:i w:val="0"/>
      <w:sz w:val="24"/>
      <w:u w:val="none"/>
    </w:rPr>
  </w:style>
  <w:style w:type="character" w:customStyle="1" w:styleId="WW-Domylnaczcionkaakapitu">
    <w:name w:val="WW-Domyślna czcionka akapitu"/>
    <w:qFormat/>
    <w:rsid w:val="00FB315C"/>
  </w:style>
  <w:style w:type="character" w:customStyle="1" w:styleId="Znakiprzypiswdolnych">
    <w:name w:val="Znaki przypisów dolnych"/>
    <w:basedOn w:val="WW-Domylnaczcionkaakapitu"/>
    <w:qFormat/>
    <w:rsid w:val="00FB315C"/>
    <w:rPr>
      <w:vertAlign w:val="superscript"/>
    </w:rPr>
  </w:style>
  <w:style w:type="character" w:customStyle="1" w:styleId="czeindeksu">
    <w:name w:val="Łącze indeksu"/>
    <w:qFormat/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paragraph" w:styleId="Nagwek">
    <w:name w:val="header"/>
    <w:basedOn w:val="Normalny"/>
    <w:next w:val="Tekstpodstawowy"/>
    <w:rsid w:val="00FB315C"/>
    <w:pPr>
      <w:keepNext/>
      <w:widowControl w:val="0"/>
      <w:spacing w:before="240" w:after="120" w:line="100" w:lineRule="atLeast"/>
      <w:jc w:val="center"/>
    </w:pPr>
    <w:rPr>
      <w:rFonts w:ascii="Arial" w:eastAsia="Microsoft YaHei" w:hAnsi="Arial"/>
      <w:sz w:val="28"/>
      <w:szCs w:val="28"/>
    </w:rPr>
  </w:style>
  <w:style w:type="paragraph" w:styleId="Tekstpodstawowy">
    <w:name w:val="Body Text"/>
    <w:basedOn w:val="Normalny"/>
    <w:semiHidden/>
    <w:rsid w:val="00FB315C"/>
    <w:pPr>
      <w:jc w:val="center"/>
      <w:textAlignment w:val="center"/>
    </w:pPr>
    <w:rPr>
      <w:sz w:val="36"/>
      <w:szCs w:val="20"/>
    </w:rPr>
  </w:style>
  <w:style w:type="paragraph" w:styleId="Lista">
    <w:name w:val="List"/>
    <w:basedOn w:val="Tekstpodstawowy"/>
    <w:semiHidden/>
    <w:rsid w:val="00FB315C"/>
    <w:rPr>
      <w:rFonts w:cs="Tahoma"/>
    </w:rPr>
  </w:style>
  <w:style w:type="paragraph" w:styleId="Legenda">
    <w:name w:val="caption"/>
    <w:basedOn w:val="Normalny"/>
    <w:next w:val="Normalny"/>
    <w:qFormat/>
    <w:rsid w:val="00FB315C"/>
    <w:rPr>
      <w:b/>
      <w:bCs/>
      <w:sz w:val="20"/>
      <w:szCs w:val="20"/>
    </w:rPr>
  </w:style>
  <w:style w:type="paragraph" w:customStyle="1" w:styleId="Indeks">
    <w:name w:val="Indeks"/>
    <w:basedOn w:val="Normalny"/>
    <w:qFormat/>
    <w:rsid w:val="00FB315C"/>
    <w:pPr>
      <w:suppressLineNumbers/>
    </w:pPr>
    <w:rPr>
      <w:rFonts w:cs="Tahoma"/>
    </w:rPr>
  </w:style>
  <w:style w:type="paragraph" w:customStyle="1" w:styleId="Podpis1">
    <w:name w:val="Podpis1"/>
    <w:basedOn w:val="Normalny"/>
    <w:qFormat/>
    <w:rsid w:val="00FB315C"/>
    <w:pPr>
      <w:suppressLineNumbers/>
      <w:spacing w:before="120" w:after="120"/>
    </w:pPr>
    <w:rPr>
      <w:rFonts w:cs="Tahoma"/>
      <w:i/>
      <w:iCs/>
    </w:rPr>
  </w:style>
  <w:style w:type="paragraph" w:customStyle="1" w:styleId="Tekstpodstawowy21">
    <w:name w:val="Tekst podstawowy 21"/>
    <w:basedOn w:val="Normalny"/>
    <w:qFormat/>
    <w:rsid w:val="00FB315C"/>
    <w:pPr>
      <w:jc w:val="both"/>
    </w:pPr>
    <w:rPr>
      <w:rFonts w:ascii="Arial Narrow" w:hAnsi="Arial Narrow" w:cs="Arial"/>
    </w:rPr>
  </w:style>
  <w:style w:type="paragraph" w:customStyle="1" w:styleId="Gwkaistopka">
    <w:name w:val="Główka i stopka"/>
    <w:basedOn w:val="Normalny"/>
    <w:qFormat/>
  </w:style>
  <w:style w:type="paragraph" w:customStyle="1" w:styleId="Tekstpodstawowywcity21">
    <w:name w:val="Tekst podstawowy wcięty 21"/>
    <w:basedOn w:val="Normalny"/>
    <w:qFormat/>
    <w:rsid w:val="00FB315C"/>
    <w:pPr>
      <w:spacing w:after="120" w:line="480" w:lineRule="auto"/>
      <w:ind w:left="283"/>
    </w:pPr>
  </w:style>
  <w:style w:type="paragraph" w:customStyle="1" w:styleId="Tekstpodstawowywcity31">
    <w:name w:val="Tekst podstawowy wcięty 31"/>
    <w:basedOn w:val="Normalny"/>
    <w:qFormat/>
    <w:rsid w:val="00FB315C"/>
    <w:pPr>
      <w:spacing w:after="120"/>
      <w:ind w:left="283"/>
    </w:pPr>
    <w:rPr>
      <w:sz w:val="16"/>
      <w:szCs w:val="16"/>
    </w:rPr>
  </w:style>
  <w:style w:type="paragraph" w:styleId="Tekstpodstawowywcity">
    <w:name w:val="Body Text Indent"/>
    <w:basedOn w:val="Normalny"/>
    <w:semiHidden/>
    <w:rsid w:val="00FB315C"/>
    <w:pPr>
      <w:spacing w:after="120"/>
      <w:ind w:left="283"/>
    </w:pPr>
  </w:style>
  <w:style w:type="paragraph" w:styleId="Stopka">
    <w:name w:val="footer"/>
    <w:basedOn w:val="Normalny"/>
    <w:uiPriority w:val="99"/>
    <w:rsid w:val="00FB315C"/>
  </w:style>
  <w:style w:type="paragraph" w:customStyle="1" w:styleId="WW-NormalnyWeb">
    <w:name w:val="WW-Normalny (Web)"/>
    <w:basedOn w:val="Normalny"/>
    <w:qFormat/>
    <w:rsid w:val="00FB315C"/>
    <w:pPr>
      <w:spacing w:before="280" w:after="280"/>
    </w:pPr>
    <w:rPr>
      <w:color w:val="000000"/>
    </w:rPr>
  </w:style>
  <w:style w:type="paragraph" w:styleId="NormalnyWeb">
    <w:name w:val="Normal (Web)"/>
    <w:basedOn w:val="Normalny"/>
    <w:uiPriority w:val="99"/>
    <w:qFormat/>
    <w:rsid w:val="00FB315C"/>
    <w:pPr>
      <w:spacing w:before="280" w:after="280"/>
    </w:pPr>
    <w:rPr>
      <w:color w:val="000000"/>
    </w:rPr>
  </w:style>
  <w:style w:type="paragraph" w:styleId="Akapitzlist">
    <w:name w:val="List Paragraph"/>
    <w:basedOn w:val="Normalny"/>
    <w:qFormat/>
    <w:rsid w:val="00FB315C"/>
    <w:pPr>
      <w:ind w:left="720"/>
    </w:pPr>
  </w:style>
  <w:style w:type="paragraph" w:customStyle="1" w:styleId="txt2">
    <w:name w:val="txt2"/>
    <w:basedOn w:val="Normalny"/>
    <w:qFormat/>
    <w:rsid w:val="00FB315C"/>
    <w:pPr>
      <w:spacing w:after="210"/>
    </w:pPr>
    <w:rPr>
      <w:rFonts w:ascii="Arial" w:hAnsi="Arial" w:cs="Arial"/>
      <w:color w:val="333333"/>
      <w:sz w:val="18"/>
      <w:szCs w:val="18"/>
    </w:rPr>
  </w:style>
  <w:style w:type="paragraph" w:customStyle="1" w:styleId="Tekstpodstawowy31">
    <w:name w:val="Tekst podstawowy 31"/>
    <w:basedOn w:val="Normalny"/>
    <w:qFormat/>
    <w:rsid w:val="00FB315C"/>
    <w:pPr>
      <w:spacing w:after="120"/>
    </w:pPr>
    <w:rPr>
      <w:sz w:val="16"/>
      <w:szCs w:val="16"/>
    </w:rPr>
  </w:style>
  <w:style w:type="paragraph" w:styleId="Tekstprzypisukocowego">
    <w:name w:val="endnote text"/>
    <w:basedOn w:val="Normalny"/>
    <w:semiHidden/>
    <w:rsid w:val="00FB315C"/>
    <w:rPr>
      <w:sz w:val="20"/>
      <w:szCs w:val="20"/>
    </w:rPr>
  </w:style>
  <w:style w:type="paragraph" w:customStyle="1" w:styleId="Zawartoramki">
    <w:name w:val="Zawartość ramki"/>
    <w:basedOn w:val="Tekstpodstawowy"/>
    <w:qFormat/>
    <w:rsid w:val="00FB315C"/>
  </w:style>
  <w:style w:type="paragraph" w:customStyle="1" w:styleId="Zawartotabeli">
    <w:name w:val="Zawartość tabeli"/>
    <w:basedOn w:val="Normalny"/>
    <w:qFormat/>
    <w:rsid w:val="00FB315C"/>
    <w:pPr>
      <w:suppressLineNumbers/>
    </w:pPr>
  </w:style>
  <w:style w:type="paragraph" w:customStyle="1" w:styleId="Nagwektabeli">
    <w:name w:val="Nagłówek tabeli"/>
    <w:basedOn w:val="Zawartotabeli"/>
    <w:qFormat/>
    <w:rsid w:val="00FB315C"/>
    <w:pPr>
      <w:jc w:val="center"/>
    </w:pPr>
    <w:rPr>
      <w:b/>
      <w:bCs/>
    </w:rPr>
  </w:style>
  <w:style w:type="paragraph" w:styleId="Tekstprzypisudolnego">
    <w:name w:val="footnote text"/>
    <w:basedOn w:val="Normalny"/>
    <w:semiHidden/>
    <w:rsid w:val="00FB315C"/>
  </w:style>
  <w:style w:type="paragraph" w:styleId="Tekstkomentarza">
    <w:name w:val="annotation text"/>
    <w:basedOn w:val="Normalny"/>
    <w:semiHidden/>
    <w:unhideWhenUsed/>
    <w:qFormat/>
    <w:rsid w:val="00FB315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unhideWhenUsed/>
    <w:qFormat/>
    <w:rsid w:val="00FB315C"/>
    <w:rPr>
      <w:b/>
      <w:bCs/>
    </w:rPr>
  </w:style>
  <w:style w:type="paragraph" w:styleId="Tekstdymka">
    <w:name w:val="Balloon Text"/>
    <w:basedOn w:val="Normalny"/>
    <w:uiPriority w:val="99"/>
    <w:semiHidden/>
    <w:unhideWhenUsed/>
    <w:qFormat/>
    <w:rsid w:val="00FB315C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semiHidden/>
    <w:unhideWhenUsed/>
    <w:qFormat/>
    <w:rsid w:val="00FB315C"/>
    <w:pPr>
      <w:spacing w:after="120" w:line="480" w:lineRule="auto"/>
    </w:pPr>
  </w:style>
  <w:style w:type="paragraph" w:styleId="Tekstpodstawowywcity2">
    <w:name w:val="Body Text Indent 2"/>
    <w:basedOn w:val="Normalny"/>
    <w:semiHidden/>
    <w:unhideWhenUsed/>
    <w:qFormat/>
    <w:rsid w:val="00FB315C"/>
    <w:pPr>
      <w:spacing w:after="120" w:line="480" w:lineRule="auto"/>
      <w:ind w:left="283"/>
    </w:pPr>
  </w:style>
  <w:style w:type="paragraph" w:styleId="Nagwekspisutreci">
    <w:name w:val="TOC Heading"/>
    <w:basedOn w:val="Nagwek1"/>
    <w:next w:val="Normalny"/>
    <w:qFormat/>
    <w:rsid w:val="00FB315C"/>
    <w:pPr>
      <w:keepLines/>
      <w:numPr>
        <w:numId w:val="0"/>
      </w:numPr>
      <w:suppressAutoHyphens w:val="0"/>
      <w:spacing w:before="240" w:line="259" w:lineRule="auto"/>
      <w:ind w:left="431" w:hanging="431"/>
      <w:jc w:val="left"/>
    </w:pPr>
    <w:rPr>
      <w:rFonts w:ascii="Calibri Light" w:hAnsi="Calibri Light" w:cs="Times New Roman"/>
      <w:color w:val="2F5496"/>
      <w:szCs w:val="3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FB315C"/>
    <w:pPr>
      <w:ind w:left="240"/>
    </w:pPr>
    <w:rPr>
      <w:rFonts w:ascii="Calibri Light" w:hAnsi="Calibri Light"/>
    </w:rPr>
  </w:style>
  <w:style w:type="paragraph" w:styleId="Spistreci1">
    <w:name w:val="toc 1"/>
    <w:basedOn w:val="Normalny"/>
    <w:next w:val="Normalny"/>
    <w:autoRedefine/>
    <w:uiPriority w:val="39"/>
    <w:unhideWhenUsed/>
    <w:rsid w:val="00B53871"/>
    <w:pPr>
      <w:tabs>
        <w:tab w:val="right" w:leader="dot" w:pos="9072"/>
      </w:tabs>
      <w:ind w:left="567" w:hanging="567"/>
      <w:jc w:val="both"/>
    </w:pPr>
    <w:rPr>
      <w:rFonts w:ascii="Calibri" w:hAnsi="Calibri"/>
      <w:sz w:val="22"/>
      <w:szCs w:val="22"/>
    </w:rPr>
  </w:style>
  <w:style w:type="paragraph" w:styleId="Bezodstpw">
    <w:name w:val="No Spacing"/>
    <w:uiPriority w:val="1"/>
    <w:qFormat/>
    <w:rsid w:val="00FB315C"/>
    <w:rPr>
      <w:rFonts w:ascii="Calibri" w:hAnsi="Calibri"/>
      <w:sz w:val="22"/>
      <w:szCs w:val="22"/>
    </w:rPr>
  </w:style>
  <w:style w:type="paragraph" w:styleId="Spisilustracji">
    <w:name w:val="table of figures"/>
    <w:basedOn w:val="Legenda"/>
    <w:qFormat/>
  </w:style>
  <w:style w:type="paragraph" w:customStyle="1" w:styleId="Standard">
    <w:name w:val="Standard"/>
    <w:qFormat/>
    <w:rsid w:val="00FB315C"/>
    <w:pPr>
      <w:widowControl w:val="0"/>
    </w:pPr>
    <w:rPr>
      <w:rFonts w:eastAsia="SimSun"/>
      <w:kern w:val="2"/>
      <w:sz w:val="24"/>
      <w:szCs w:val="24"/>
      <w:lang w:eastAsia="zh-CN"/>
    </w:rPr>
  </w:style>
  <w:style w:type="paragraph" w:styleId="Tekstpodstawowywcity3">
    <w:name w:val="Body Text Indent 3"/>
    <w:basedOn w:val="Normalny"/>
    <w:semiHidden/>
    <w:qFormat/>
    <w:rsid w:val="00FB315C"/>
    <w:pPr>
      <w:spacing w:line="480" w:lineRule="atLeast"/>
      <w:ind w:left="284"/>
      <w:jc w:val="both"/>
    </w:pPr>
    <w:rPr>
      <w:rFonts w:ascii="Calibri" w:hAnsi="Calibri"/>
      <w:u w:val="single"/>
    </w:rPr>
  </w:style>
  <w:style w:type="paragraph" w:customStyle="1" w:styleId="Nagwek10">
    <w:name w:val="Nagłówek #1"/>
    <w:basedOn w:val="Normalny"/>
    <w:qFormat/>
    <w:rsid w:val="00FB315C"/>
    <w:pPr>
      <w:widowControl w:val="0"/>
      <w:shd w:val="clear" w:color="auto" w:fill="FFFFFF"/>
      <w:suppressAutoHyphens w:val="0"/>
      <w:spacing w:line="0" w:lineRule="atLeast"/>
      <w:outlineLvl w:val="0"/>
    </w:pPr>
    <w:rPr>
      <w:rFonts w:ascii="Arial" w:eastAsia="Arial" w:hAnsi="Arial" w:cs="Arial"/>
      <w:b/>
      <w:bCs/>
      <w:sz w:val="36"/>
      <w:szCs w:val="36"/>
      <w:lang w:eastAsia="pl-PL"/>
    </w:rPr>
  </w:style>
  <w:style w:type="paragraph" w:customStyle="1" w:styleId="Nagwek21">
    <w:name w:val="Nagłówek #2"/>
    <w:basedOn w:val="Normalny"/>
    <w:qFormat/>
    <w:rsid w:val="00FB315C"/>
    <w:pPr>
      <w:widowControl w:val="0"/>
      <w:shd w:val="clear" w:color="auto" w:fill="FFFFFF"/>
      <w:suppressAutoHyphens w:val="0"/>
      <w:spacing w:line="0" w:lineRule="atLeast"/>
      <w:outlineLvl w:val="1"/>
    </w:pPr>
    <w:rPr>
      <w:rFonts w:ascii="Arial" w:eastAsia="Arial" w:hAnsi="Arial" w:cs="Arial"/>
      <w:b/>
      <w:bCs/>
      <w:sz w:val="21"/>
      <w:szCs w:val="21"/>
      <w:lang w:eastAsia="pl-PL"/>
    </w:rPr>
  </w:style>
  <w:style w:type="paragraph" w:customStyle="1" w:styleId="Teksttreci3">
    <w:name w:val="Tekst treści (3)"/>
    <w:basedOn w:val="Normalny"/>
    <w:qFormat/>
    <w:rsid w:val="00FB315C"/>
    <w:pPr>
      <w:widowControl w:val="0"/>
      <w:shd w:val="clear" w:color="auto" w:fill="FFFFFF"/>
      <w:suppressAutoHyphens w:val="0"/>
      <w:spacing w:after="120" w:line="274" w:lineRule="atLeast"/>
    </w:pPr>
    <w:rPr>
      <w:rFonts w:ascii="Arial" w:eastAsia="Arial" w:hAnsi="Arial" w:cs="Arial"/>
      <w:sz w:val="21"/>
      <w:szCs w:val="21"/>
      <w:lang w:eastAsia="pl-PL"/>
    </w:rPr>
  </w:style>
  <w:style w:type="paragraph" w:customStyle="1" w:styleId="Podpistabeli0">
    <w:name w:val="Podpis tabeli"/>
    <w:basedOn w:val="Normalny"/>
    <w:qFormat/>
    <w:rsid w:val="00FB315C"/>
    <w:pPr>
      <w:widowControl w:val="0"/>
      <w:shd w:val="clear" w:color="auto" w:fill="FFFFFF"/>
      <w:suppressAutoHyphens w:val="0"/>
      <w:spacing w:line="0" w:lineRule="atLeast"/>
    </w:pPr>
    <w:rPr>
      <w:rFonts w:ascii="Arial" w:eastAsia="Arial" w:hAnsi="Arial" w:cs="Arial"/>
      <w:b/>
      <w:bCs/>
      <w:sz w:val="19"/>
      <w:szCs w:val="19"/>
      <w:lang w:eastAsia="pl-PL"/>
    </w:rPr>
  </w:style>
  <w:style w:type="paragraph" w:customStyle="1" w:styleId="Podpistabeli20">
    <w:name w:val="Podpis tabeli (2)"/>
    <w:basedOn w:val="Normalny"/>
    <w:qFormat/>
    <w:rsid w:val="00FB315C"/>
    <w:pPr>
      <w:widowControl w:val="0"/>
      <w:shd w:val="clear" w:color="auto" w:fill="FFFFFF"/>
      <w:suppressAutoHyphens w:val="0"/>
      <w:spacing w:line="187" w:lineRule="atLeast"/>
    </w:pPr>
    <w:rPr>
      <w:rFonts w:ascii="Arial" w:eastAsia="Arial" w:hAnsi="Arial" w:cs="Arial"/>
      <w:sz w:val="14"/>
      <w:szCs w:val="14"/>
      <w:lang w:eastAsia="pl-PL"/>
    </w:rPr>
  </w:style>
  <w:style w:type="paragraph" w:customStyle="1" w:styleId="Podpistabeli30">
    <w:name w:val="Podpis tabeli (3)"/>
    <w:basedOn w:val="Normalny"/>
    <w:qFormat/>
    <w:rsid w:val="00FB315C"/>
    <w:pPr>
      <w:widowControl w:val="0"/>
      <w:shd w:val="clear" w:color="auto" w:fill="FFFFFF"/>
      <w:suppressAutoHyphens w:val="0"/>
      <w:spacing w:line="0" w:lineRule="atLeast"/>
    </w:pPr>
    <w:rPr>
      <w:rFonts w:ascii="Arial" w:eastAsia="Arial" w:hAnsi="Arial" w:cs="Arial"/>
      <w:sz w:val="17"/>
      <w:szCs w:val="17"/>
      <w:lang w:eastAsia="pl-PL"/>
    </w:rPr>
  </w:style>
  <w:style w:type="paragraph" w:customStyle="1" w:styleId="Podpistabeli40">
    <w:name w:val="Podpis tabeli (4)"/>
    <w:basedOn w:val="Normalny"/>
    <w:qFormat/>
    <w:rsid w:val="00FB315C"/>
    <w:pPr>
      <w:widowControl w:val="0"/>
      <w:shd w:val="clear" w:color="auto" w:fill="FFFFFF"/>
      <w:suppressAutoHyphens w:val="0"/>
      <w:spacing w:after="180" w:line="0" w:lineRule="atLeast"/>
    </w:pPr>
    <w:rPr>
      <w:rFonts w:ascii="Arial" w:eastAsia="Arial" w:hAnsi="Arial" w:cs="Arial"/>
      <w:b/>
      <w:bCs/>
      <w:sz w:val="21"/>
      <w:szCs w:val="21"/>
      <w:lang w:eastAsia="pl-PL"/>
    </w:rPr>
  </w:style>
  <w:style w:type="paragraph" w:customStyle="1" w:styleId="Teksttreci40">
    <w:name w:val="Tekst treści (4)"/>
    <w:basedOn w:val="Normalny"/>
    <w:qFormat/>
    <w:rsid w:val="00FB315C"/>
    <w:pPr>
      <w:widowControl w:val="0"/>
      <w:shd w:val="clear" w:color="auto" w:fill="FFFFFF"/>
      <w:suppressAutoHyphens w:val="0"/>
      <w:spacing w:line="0" w:lineRule="atLeast"/>
      <w:jc w:val="both"/>
    </w:pPr>
    <w:rPr>
      <w:rFonts w:ascii="Arial" w:eastAsia="Arial" w:hAnsi="Arial" w:cs="Arial"/>
      <w:b/>
      <w:bCs/>
      <w:sz w:val="19"/>
      <w:szCs w:val="19"/>
      <w:lang w:eastAsia="pl-PL"/>
    </w:rPr>
  </w:style>
  <w:style w:type="paragraph" w:customStyle="1" w:styleId="Podpis2">
    <w:name w:val="Podpis2"/>
    <w:basedOn w:val="Normalny"/>
    <w:qFormat/>
    <w:rsid w:val="00FB315C"/>
    <w:pPr>
      <w:suppressLineNumbers/>
      <w:spacing w:before="120" w:after="120"/>
    </w:pPr>
    <w:rPr>
      <w:i/>
      <w:iCs/>
    </w:rPr>
  </w:style>
  <w:style w:type="paragraph" w:styleId="Spistreci3">
    <w:name w:val="toc 3"/>
    <w:basedOn w:val="Normalny"/>
    <w:next w:val="Normalny"/>
    <w:autoRedefine/>
    <w:uiPriority w:val="39"/>
    <w:unhideWhenUsed/>
    <w:rsid w:val="00D31A5C"/>
    <w:pPr>
      <w:suppressAutoHyphens w:val="0"/>
      <w:spacing w:after="100" w:line="276" w:lineRule="auto"/>
      <w:ind w:left="440"/>
    </w:pPr>
    <w:rPr>
      <w:rFonts w:ascii="Calibri" w:hAnsi="Calibri" w:cs="Times New Roman"/>
      <w:sz w:val="22"/>
      <w:szCs w:val="22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D31A5C"/>
    <w:pPr>
      <w:suppressAutoHyphens w:val="0"/>
      <w:spacing w:after="100" w:line="276" w:lineRule="auto"/>
      <w:ind w:left="660"/>
    </w:pPr>
    <w:rPr>
      <w:rFonts w:ascii="Calibri" w:hAnsi="Calibri" w:cs="Times New Roman"/>
      <w:sz w:val="22"/>
      <w:szCs w:val="22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D31A5C"/>
    <w:pPr>
      <w:suppressAutoHyphens w:val="0"/>
      <w:spacing w:after="100" w:line="276" w:lineRule="auto"/>
      <w:ind w:left="880"/>
    </w:pPr>
    <w:rPr>
      <w:rFonts w:ascii="Calibri" w:hAnsi="Calibri" w:cs="Times New Roman"/>
      <w:sz w:val="22"/>
      <w:szCs w:val="22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D31A5C"/>
    <w:pPr>
      <w:suppressAutoHyphens w:val="0"/>
      <w:spacing w:after="100" w:line="276" w:lineRule="auto"/>
      <w:ind w:left="1100"/>
    </w:pPr>
    <w:rPr>
      <w:rFonts w:ascii="Calibri" w:hAnsi="Calibri" w:cs="Times New Roman"/>
      <w:sz w:val="22"/>
      <w:szCs w:val="22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D31A5C"/>
    <w:pPr>
      <w:suppressAutoHyphens w:val="0"/>
      <w:spacing w:after="100" w:line="276" w:lineRule="auto"/>
      <w:ind w:left="1320"/>
    </w:pPr>
    <w:rPr>
      <w:rFonts w:ascii="Calibri" w:hAnsi="Calibri" w:cs="Times New Roman"/>
      <w:sz w:val="22"/>
      <w:szCs w:val="22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D31A5C"/>
    <w:pPr>
      <w:suppressAutoHyphens w:val="0"/>
      <w:spacing w:after="100" w:line="276" w:lineRule="auto"/>
      <w:ind w:left="1540"/>
    </w:pPr>
    <w:rPr>
      <w:rFonts w:ascii="Calibri" w:hAnsi="Calibri" w:cs="Times New Roman"/>
      <w:sz w:val="22"/>
      <w:szCs w:val="22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D31A5C"/>
    <w:pPr>
      <w:suppressAutoHyphens w:val="0"/>
      <w:spacing w:after="100" w:line="276" w:lineRule="auto"/>
      <w:ind w:left="1760"/>
    </w:pPr>
    <w:rPr>
      <w:rFonts w:ascii="Calibri" w:hAnsi="Calibri" w:cs="Times New Roman"/>
      <w:sz w:val="22"/>
      <w:szCs w:val="22"/>
      <w:lang w:eastAsia="pl-PL"/>
    </w:rPr>
  </w:style>
  <w:style w:type="paragraph" w:styleId="Nagwekindeksu">
    <w:name w:val="index heading"/>
    <w:basedOn w:val="Nagwek"/>
    <w:pPr>
      <w:suppressLineNumbers/>
    </w:pPr>
    <w:rPr>
      <w:b/>
      <w:bCs/>
      <w:sz w:val="32"/>
      <w:szCs w:val="32"/>
    </w:rPr>
  </w:style>
  <w:style w:type="paragraph" w:styleId="Nagwekwykazurde">
    <w:name w:val="toa heading"/>
    <w:basedOn w:val="Nagwekindeksu"/>
    <w:qFormat/>
  </w:style>
  <w:style w:type="paragraph" w:customStyle="1" w:styleId="Cytaty">
    <w:name w:val="Cytaty"/>
    <w:basedOn w:val="Normalny"/>
    <w:qFormat/>
    <w:pPr>
      <w:spacing w:after="283"/>
      <w:ind w:left="567" w:right="567"/>
    </w:pPr>
  </w:style>
  <w:style w:type="paragraph" w:styleId="Podtytu">
    <w:name w:val="Subtitle"/>
    <w:basedOn w:val="Nagwek"/>
    <w:next w:val="Tekstpodstawowy"/>
    <w:qFormat/>
    <w:pPr>
      <w:spacing w:before="60"/>
    </w:pPr>
    <w:rPr>
      <w:sz w:val="36"/>
      <w:szCs w:val="36"/>
    </w:rPr>
  </w:style>
  <w:style w:type="paragraph" w:customStyle="1" w:styleId="SPISRSUNKW">
    <w:name w:val="SPIS RSUNKÓW"/>
    <w:basedOn w:val="Nagwek2"/>
    <w:qFormat/>
    <w:pPr>
      <w:numPr>
        <w:ilvl w:val="0"/>
        <w:numId w:val="0"/>
      </w:numPr>
    </w:pPr>
  </w:style>
  <w:style w:type="paragraph" w:customStyle="1" w:styleId="Spisrysunkw">
    <w:name w:val="Spis rysunków"/>
    <w:basedOn w:val="Nagwek2"/>
    <w:autoRedefine/>
    <w:qFormat/>
    <w:pPr>
      <w:numPr>
        <w:ilvl w:val="0"/>
        <w:numId w:val="0"/>
      </w:numPr>
    </w:pPr>
  </w:style>
  <w:style w:type="paragraph" w:customStyle="1" w:styleId="Figura">
    <w:name w:val="Figura"/>
    <w:basedOn w:val="Legenda"/>
    <w:qFormat/>
  </w:style>
  <w:style w:type="paragraph" w:customStyle="1" w:styleId="Nagwekindeksuksztatu">
    <w:name w:val="Nagłówek indeksu kształtu"/>
    <w:basedOn w:val="Nagwekindeksu"/>
    <w:qFormat/>
  </w:style>
  <w:style w:type="paragraph" w:customStyle="1" w:styleId="Indeksrysunku1">
    <w:name w:val="Indeks rysunku 1"/>
    <w:basedOn w:val="Indeks"/>
    <w:qFormat/>
    <w:pPr>
      <w:tabs>
        <w:tab w:val="right" w:leader="dot" w:pos="9072"/>
      </w:tabs>
    </w:pPr>
  </w:style>
  <w:style w:type="table" w:styleId="Tabela-Siatka">
    <w:name w:val="Table Grid"/>
    <w:basedOn w:val="Standardowy"/>
    <w:uiPriority w:val="59"/>
    <w:rsid w:val="00545A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42D3C"/>
    <w:pPr>
      <w:suppressAutoHyphens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3186</Words>
  <Characters>19121</Characters>
  <Application>Microsoft Office Word</Application>
  <DocSecurity>0</DocSecurity>
  <Lines>159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Jednostka projektowa:</vt:lpstr>
    </vt:vector>
  </TitlesOfParts>
  <Company>Microsoft</Company>
  <LinksUpToDate>false</LinksUpToDate>
  <CharactersWithSpaces>22263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Jednostka projektowa:</dc:title>
  <dc:creator>Adam</dc:creator>
  <cp:lastModifiedBy>user11</cp:lastModifiedBy>
  <cp:revision>4</cp:revision>
  <cp:lastPrinted>2021-08-18T07:35:00Z</cp:lastPrinted>
  <dcterms:created xsi:type="dcterms:W3CDTF">2021-08-06T11:25:00Z</dcterms:created>
  <dcterms:modified xsi:type="dcterms:W3CDTF">2021-08-18T07:35:00Z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